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452">
        <w:rPr>
          <w:rFonts w:ascii="Arial" w:hAnsi="Arial" w:cs="Arial"/>
          <w:b/>
          <w:sz w:val="32"/>
          <w:szCs w:val="32"/>
        </w:rPr>
        <w:t>ПРЕДСТАВИТЕЛЬНОЕ СОБРАНИЕ</w:t>
      </w: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452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452">
        <w:rPr>
          <w:rFonts w:ascii="Arial" w:hAnsi="Arial" w:cs="Arial"/>
          <w:b/>
          <w:sz w:val="32"/>
          <w:szCs w:val="32"/>
        </w:rPr>
        <w:t>третьего созыва</w:t>
      </w: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452">
        <w:rPr>
          <w:rFonts w:ascii="Arial" w:hAnsi="Arial" w:cs="Arial"/>
          <w:b/>
          <w:sz w:val="32"/>
          <w:szCs w:val="32"/>
        </w:rPr>
        <w:t>РЕШЕНИЕ</w:t>
      </w: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4C0452">
        <w:rPr>
          <w:rFonts w:ascii="Arial" w:hAnsi="Arial" w:cs="Arial"/>
          <w:b/>
          <w:sz w:val="32"/>
          <w:szCs w:val="32"/>
        </w:rPr>
        <w:t>18.12.2015 № 124</w:t>
      </w:r>
    </w:p>
    <w:p w:rsidR="002D4E07" w:rsidRPr="004C0452" w:rsidRDefault="002D4E07" w:rsidP="004C045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D4E07" w:rsidRPr="004C0452" w:rsidRDefault="002D4E07" w:rsidP="004C04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0452">
        <w:rPr>
          <w:rFonts w:ascii="Arial" w:hAnsi="Arial" w:cs="Arial"/>
          <w:b/>
          <w:sz w:val="32"/>
          <w:szCs w:val="32"/>
        </w:rPr>
        <w:t>Об установлении денежного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0452">
        <w:rPr>
          <w:rFonts w:ascii="Arial" w:hAnsi="Arial" w:cs="Arial"/>
          <w:b/>
          <w:sz w:val="32"/>
          <w:szCs w:val="32"/>
        </w:rPr>
        <w:t>вознаграждения Главе Льговского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0452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2D4E07" w:rsidRPr="004C0452" w:rsidRDefault="002D4E07" w:rsidP="004C045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D4E07" w:rsidRPr="004C0452" w:rsidRDefault="002D4E07" w:rsidP="004C0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C0452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№ 131 – 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руководствуясь частью 1 статьи 11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закона Курской области от 11 декабря 1998 года № 35 – ЗКО (в редакции Закона Курской области от 19 апреля 2013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№ 31 – ЗКО «О внесении изменений и дополнений в Закон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«О статусе глав муниципальных образований в Курской области»), частью 1 статьи 19.2 Устава муниципального района «Льговский район» Курской области, Представительное Собрание Льговского района Курской области решило:</w:t>
      </w:r>
    </w:p>
    <w:p w:rsidR="002D4E07" w:rsidRPr="004C0452" w:rsidRDefault="002D4E07" w:rsidP="004C045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0452">
        <w:rPr>
          <w:rFonts w:ascii="Arial" w:hAnsi="Arial" w:cs="Arial"/>
          <w:sz w:val="24"/>
          <w:szCs w:val="24"/>
        </w:rPr>
        <w:t>Установить Главе Льговского района Курской области, осуществляющему полномочия выборного должностного лица местного самоуправления на постоянной основе, ежемесячное денежное вознаграждение в размере 81 000(восемьдесят одна тысяча) рублей.</w:t>
      </w:r>
    </w:p>
    <w:p w:rsidR="002D4E07" w:rsidRPr="004C0452" w:rsidRDefault="002D4E07" w:rsidP="004C045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0452">
        <w:rPr>
          <w:rFonts w:ascii="Arial" w:hAnsi="Arial" w:cs="Arial"/>
          <w:sz w:val="24"/>
          <w:szCs w:val="24"/>
        </w:rPr>
        <w:t>Считать утратившимися силу решения Представительного Собрания Льговского района Курской области: от 06 мая 2008 года №208 «Об оплате 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и гарантиях главы Льговского района Курской области»; от 14 ноября 2008 года № 240 «О внесении дополнения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в решение Представительного Собрания Льговского района Курской области № 208 от 06 мая 2008 года»;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от 16 ноября 2009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№ 9 «О внесении изменений в решение Представительного Собрания Льговского района Курской области» от 06 мая 2008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№ 208 «Об оплате труда и гарантиях главы Льговского района Курской области »;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от 01 июня 2012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№173 «Об индексации ежемесячного денежного вознаграждения Главы Льговского района Курской области ».</w:t>
      </w:r>
    </w:p>
    <w:p w:rsidR="002D4E07" w:rsidRPr="004C0452" w:rsidRDefault="002D4E07" w:rsidP="004C0452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0452">
        <w:rPr>
          <w:rFonts w:ascii="Arial" w:hAnsi="Arial" w:cs="Arial"/>
          <w:sz w:val="24"/>
          <w:szCs w:val="24"/>
        </w:rPr>
        <w:t>Настоящие решение вступает в силу со дня его опубликования на официальном сайте муниципального образования «Льговский район» Курской области и распространяется на правоотношения, возникшие с 1 января 2016 года.</w:t>
      </w:r>
    </w:p>
    <w:p w:rsidR="002D4E07" w:rsidRPr="004C0452" w:rsidRDefault="002D4E07" w:rsidP="004C045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D4E07" w:rsidRPr="004C0452" w:rsidRDefault="002D4E07" w:rsidP="004C045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C0452">
        <w:rPr>
          <w:rFonts w:ascii="Arial" w:hAnsi="Arial" w:cs="Arial"/>
          <w:sz w:val="24"/>
          <w:szCs w:val="24"/>
        </w:rPr>
        <w:t>Глав Льговского района</w:t>
      </w:r>
    </w:p>
    <w:p w:rsidR="002D4E07" w:rsidRPr="004C0452" w:rsidRDefault="002D4E07" w:rsidP="004C045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C0452">
        <w:rPr>
          <w:rFonts w:ascii="Arial" w:hAnsi="Arial" w:cs="Arial"/>
          <w:sz w:val="24"/>
          <w:szCs w:val="24"/>
        </w:rPr>
        <w:t>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ab/>
      </w:r>
      <w:r w:rsidRPr="004C04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4C0452">
        <w:rPr>
          <w:rFonts w:ascii="Arial" w:hAnsi="Arial" w:cs="Arial"/>
          <w:sz w:val="24"/>
          <w:szCs w:val="24"/>
        </w:rPr>
        <w:t>С.Н.Коростелев</w:t>
      </w:r>
    </w:p>
    <w:sectPr w:rsidR="002D4E07" w:rsidRPr="004C0452" w:rsidSect="004C045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Sylfae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</w:rPr>
    </w:lvl>
  </w:abstractNum>
  <w:abstractNum w:abstractNumId="1">
    <w:nsid w:val="58627CF1"/>
    <w:multiLevelType w:val="hybridMultilevel"/>
    <w:tmpl w:val="E00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A48"/>
    <w:rsid w:val="00013C6B"/>
    <w:rsid w:val="000202CE"/>
    <w:rsid w:val="00061555"/>
    <w:rsid w:val="00066BA1"/>
    <w:rsid w:val="00100FE0"/>
    <w:rsid w:val="00126ECD"/>
    <w:rsid w:val="00137908"/>
    <w:rsid w:val="001B591A"/>
    <w:rsid w:val="001C1A15"/>
    <w:rsid w:val="001C7445"/>
    <w:rsid w:val="001E2A3D"/>
    <w:rsid w:val="001F1DE2"/>
    <w:rsid w:val="001F2524"/>
    <w:rsid w:val="0020638B"/>
    <w:rsid w:val="002269F1"/>
    <w:rsid w:val="0024475C"/>
    <w:rsid w:val="00253993"/>
    <w:rsid w:val="002D4E07"/>
    <w:rsid w:val="003C0155"/>
    <w:rsid w:val="003F3AE4"/>
    <w:rsid w:val="00414A35"/>
    <w:rsid w:val="004278F8"/>
    <w:rsid w:val="004B7EBB"/>
    <w:rsid w:val="004C01B1"/>
    <w:rsid w:val="004C0452"/>
    <w:rsid w:val="00510CF9"/>
    <w:rsid w:val="00564777"/>
    <w:rsid w:val="00565A53"/>
    <w:rsid w:val="0064566F"/>
    <w:rsid w:val="0067586D"/>
    <w:rsid w:val="006E7046"/>
    <w:rsid w:val="007050D8"/>
    <w:rsid w:val="00735A48"/>
    <w:rsid w:val="00776E6A"/>
    <w:rsid w:val="00780561"/>
    <w:rsid w:val="00820FDA"/>
    <w:rsid w:val="008361C7"/>
    <w:rsid w:val="008F348F"/>
    <w:rsid w:val="00935D8A"/>
    <w:rsid w:val="009E3D87"/>
    <w:rsid w:val="009F276C"/>
    <w:rsid w:val="00A5590C"/>
    <w:rsid w:val="00A73BFF"/>
    <w:rsid w:val="00A96B74"/>
    <w:rsid w:val="00C05999"/>
    <w:rsid w:val="00C66325"/>
    <w:rsid w:val="00C819C5"/>
    <w:rsid w:val="00CA2EFC"/>
    <w:rsid w:val="00D443B2"/>
    <w:rsid w:val="00D45D8F"/>
    <w:rsid w:val="00D70F7D"/>
    <w:rsid w:val="00DB669F"/>
    <w:rsid w:val="00E05FA9"/>
    <w:rsid w:val="00E11D83"/>
    <w:rsid w:val="00E46777"/>
    <w:rsid w:val="00E624E5"/>
    <w:rsid w:val="00F0410A"/>
    <w:rsid w:val="00F9315A"/>
    <w:rsid w:val="00FE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5A48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96B74"/>
    <w:rPr>
      <w:rFonts w:ascii="Sylfaen" w:hAnsi="Sylfaen" w:cs="Sylfaen"/>
      <w:b/>
      <w:bCs/>
      <w:spacing w:val="7"/>
      <w:sz w:val="19"/>
      <w:szCs w:val="19"/>
      <w:shd w:val="clear" w:color="auto" w:fill="FFFFFF"/>
    </w:rPr>
  </w:style>
  <w:style w:type="character" w:customStyle="1" w:styleId="BodyTextChar">
    <w:name w:val="Body Text Char"/>
    <w:link w:val="BodyText"/>
    <w:uiPriority w:val="99"/>
    <w:locked/>
    <w:rsid w:val="00A96B74"/>
    <w:rPr>
      <w:rFonts w:ascii="Sylfaen" w:hAnsi="Sylfaen" w:cs="Sylfaen"/>
      <w:spacing w:val="2"/>
      <w:sz w:val="19"/>
      <w:szCs w:val="19"/>
      <w:shd w:val="clear" w:color="auto" w:fill="FFFFFF"/>
    </w:rPr>
  </w:style>
  <w:style w:type="character" w:customStyle="1" w:styleId="a">
    <w:name w:val="Основной текст + Полужирный"/>
    <w:aliases w:val="Интервал 0 pt"/>
    <w:basedOn w:val="BodyTextChar"/>
    <w:uiPriority w:val="99"/>
    <w:rsid w:val="00A96B74"/>
    <w:rPr>
      <w:b/>
      <w:bCs/>
      <w:spacing w:val="3"/>
    </w:rPr>
  </w:style>
  <w:style w:type="paragraph" w:customStyle="1" w:styleId="20">
    <w:name w:val="Основной текст (2)"/>
    <w:basedOn w:val="Normal"/>
    <w:link w:val="2"/>
    <w:uiPriority w:val="99"/>
    <w:rsid w:val="00A96B74"/>
    <w:pPr>
      <w:widowControl w:val="0"/>
      <w:shd w:val="clear" w:color="auto" w:fill="FFFFFF"/>
      <w:spacing w:after="240" w:line="250" w:lineRule="exact"/>
      <w:jc w:val="both"/>
    </w:pPr>
    <w:rPr>
      <w:rFonts w:ascii="Sylfaen" w:hAnsi="Sylfaen" w:cs="Sylfaen"/>
      <w:b/>
      <w:bCs/>
      <w:spacing w:val="7"/>
      <w:sz w:val="19"/>
      <w:szCs w:val="19"/>
    </w:rPr>
  </w:style>
  <w:style w:type="paragraph" w:styleId="BodyText">
    <w:name w:val="Body Text"/>
    <w:basedOn w:val="Normal"/>
    <w:link w:val="BodyTextChar2"/>
    <w:uiPriority w:val="99"/>
    <w:rsid w:val="00A96B74"/>
    <w:pPr>
      <w:widowControl w:val="0"/>
      <w:shd w:val="clear" w:color="auto" w:fill="FFFFFF"/>
      <w:spacing w:before="240" w:after="0" w:line="250" w:lineRule="exact"/>
      <w:ind w:firstLine="480"/>
      <w:jc w:val="both"/>
    </w:pPr>
    <w:rPr>
      <w:rFonts w:ascii="Sylfaen" w:hAnsi="Sylfaen" w:cs="Sylfaen"/>
      <w:spacing w:val="2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3299D"/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A96B74"/>
    <w:rPr>
      <w:rFonts w:cs="Times New Roman"/>
    </w:rPr>
  </w:style>
  <w:style w:type="paragraph" w:customStyle="1" w:styleId="Standard">
    <w:name w:val="Standard"/>
    <w:uiPriority w:val="99"/>
    <w:rsid w:val="00A96B7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C8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cdrPFmsPD3yL7iqxELmPUKptT8s=</DigestValue>
      </Reference>
      <Reference URI="/word/fontTable.xml?ContentType=application/vnd.openxmlformats-officedocument.wordprocessingml.fontTable+xml">
        <DigestMethod Algorithm="http://www.w3.org/2000/09/xmldsig#sha1"/>
        <DigestValue>k5HdfdSyBK/dJm03MqOnkiNKov0=</DigestValue>
      </Reference>
      <Reference URI="/word/numbering.xml?ContentType=application/vnd.openxmlformats-officedocument.wordprocessingml.numbering+xml">
        <DigestMethod Algorithm="http://www.w3.org/2000/09/xmldsig#sha1"/>
        <DigestValue>hQSPzIAOUOjAyTnCw7eIYC/o0xU=</DigestValue>
      </Reference>
      <Reference URI="/word/settings.xml?ContentType=application/vnd.openxmlformats-officedocument.wordprocessingml.settings+xml">
        <DigestMethod Algorithm="http://www.w3.org/2000/09/xmldsig#sha1"/>
        <DigestValue>NpFbPtjV/9z1CEIqHAjzbEpWr8U=</DigestValue>
      </Reference>
      <Reference URI="/word/styles.xml?ContentType=application/vnd.openxmlformats-officedocument.wordprocessingml.styles+xml">
        <DigestMethod Algorithm="http://www.w3.org/2000/09/xmldsig#sha1"/>
        <DigestValue>NpLEwkrjYr5mx2ym09Z6ygY75Ms=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vTChP2XecAm/KyEzWq/8E8f4asw=</DigestValue>
      </Reference>
    </Manifest>
    <SignatureProperties>
      <SignatureProperty Id="idSignatureTime" Target="#idPackageSignature">
        <mdssi:SignatureTime>
          <mdssi:Format>YYYY-MM-DDThh:mm:ssTZD</mdssi:Format>
          <mdssi:Value>2016-01-19T10:18:51Z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2016-01-19T10:18:51Z</xd:SigningTime>
          <xd:SigningCertificate>
            <xd:Cert>
              <xd:CertDigest>
                <DigestMethod Algorithm="http://www.w3.org/2000/09/xmldsig#sha1"/>
                <DigestValue>b5S+ONjcIbhKSjuHSYP8bRyHyf8=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 организации=007710568760, S=77 г. Москва, E=uc_fk@roskazna.ru, OID.1.2.840.113549.1.9.2=Server CA</X509IssuerName>
                <X509SerialNumber>1031070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294</Words>
  <Characters>1677</Characters>
  <Application>Microsoft Office Outlook</Application>
  <DocSecurity>0</DocSecurity>
  <Lines>0</Lines>
  <Paragraphs>0</Paragraphs>
  <ScaleCrop>false</ScaleCrop>
  <Company>R. adm. Lgov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Юридический отдел</cp:lastModifiedBy>
  <cp:revision>12</cp:revision>
  <cp:lastPrinted>2015-12-16T11:39:00Z</cp:lastPrinted>
  <dcterms:created xsi:type="dcterms:W3CDTF">2015-12-14T22:43:00Z</dcterms:created>
  <dcterms:modified xsi:type="dcterms:W3CDTF">2016-01-15T07:51:00Z</dcterms:modified>
</cp:coreProperties>
</file>