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E4" w:rsidRPr="00426F7B" w:rsidRDefault="004407E4" w:rsidP="00426F7B">
      <w:pPr>
        <w:jc w:val="center"/>
        <w:rPr>
          <w:rFonts w:ascii="Arial" w:hAnsi="Arial" w:cs="Arial"/>
          <w:b/>
          <w:sz w:val="32"/>
          <w:szCs w:val="32"/>
        </w:rPr>
      </w:pPr>
      <w:r w:rsidRPr="00426F7B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4407E4" w:rsidRPr="00426F7B" w:rsidRDefault="004407E4" w:rsidP="00426F7B">
      <w:pPr>
        <w:jc w:val="center"/>
        <w:rPr>
          <w:rFonts w:ascii="Arial" w:hAnsi="Arial" w:cs="Arial"/>
          <w:b/>
          <w:sz w:val="32"/>
          <w:szCs w:val="32"/>
        </w:rPr>
      </w:pPr>
      <w:r w:rsidRPr="00426F7B">
        <w:rPr>
          <w:rFonts w:ascii="Arial" w:hAnsi="Arial" w:cs="Arial"/>
          <w:b/>
          <w:sz w:val="32"/>
          <w:szCs w:val="32"/>
        </w:rPr>
        <w:t>ЛЬГОВСКОГО РАЙОНА КУРСКОЙ ОБЛАСТИ</w:t>
      </w:r>
    </w:p>
    <w:p w:rsidR="004407E4" w:rsidRPr="00426F7B" w:rsidRDefault="004407E4" w:rsidP="00426F7B">
      <w:pPr>
        <w:jc w:val="center"/>
        <w:rPr>
          <w:rFonts w:ascii="Arial" w:hAnsi="Arial" w:cs="Arial"/>
          <w:b/>
          <w:sz w:val="32"/>
          <w:szCs w:val="32"/>
        </w:rPr>
      </w:pPr>
    </w:p>
    <w:p w:rsidR="004407E4" w:rsidRPr="00426F7B" w:rsidRDefault="004407E4" w:rsidP="00426F7B">
      <w:pPr>
        <w:jc w:val="center"/>
        <w:rPr>
          <w:rFonts w:ascii="Arial" w:hAnsi="Arial" w:cs="Arial"/>
          <w:b/>
          <w:sz w:val="32"/>
          <w:szCs w:val="32"/>
        </w:rPr>
      </w:pPr>
      <w:r w:rsidRPr="00426F7B">
        <w:rPr>
          <w:rFonts w:ascii="Arial" w:hAnsi="Arial" w:cs="Arial"/>
          <w:b/>
          <w:sz w:val="32"/>
          <w:szCs w:val="32"/>
        </w:rPr>
        <w:t>ПОСТАНОВЛЕНИЕ</w:t>
      </w:r>
    </w:p>
    <w:p w:rsidR="004407E4" w:rsidRPr="00426F7B" w:rsidRDefault="004407E4" w:rsidP="00426F7B">
      <w:pPr>
        <w:jc w:val="center"/>
        <w:rPr>
          <w:rFonts w:ascii="Arial" w:hAnsi="Arial" w:cs="Arial"/>
          <w:b/>
          <w:sz w:val="32"/>
          <w:szCs w:val="32"/>
        </w:rPr>
      </w:pPr>
      <w:r w:rsidRPr="00426F7B">
        <w:rPr>
          <w:rFonts w:ascii="Arial" w:hAnsi="Arial" w:cs="Arial"/>
          <w:b/>
          <w:sz w:val="32"/>
          <w:szCs w:val="32"/>
        </w:rPr>
        <w:t>от 11.03.2015 №163</w:t>
      </w:r>
    </w:p>
    <w:p w:rsidR="004407E4" w:rsidRPr="00426F7B" w:rsidRDefault="004407E4" w:rsidP="00426F7B">
      <w:pPr>
        <w:jc w:val="center"/>
        <w:rPr>
          <w:rFonts w:ascii="Arial" w:hAnsi="Arial" w:cs="Arial"/>
          <w:b/>
          <w:sz w:val="32"/>
          <w:szCs w:val="32"/>
        </w:rPr>
      </w:pPr>
    </w:p>
    <w:p w:rsidR="004407E4" w:rsidRPr="00426F7B" w:rsidRDefault="004407E4" w:rsidP="00426F7B">
      <w:pPr>
        <w:jc w:val="center"/>
        <w:rPr>
          <w:rFonts w:ascii="Arial" w:hAnsi="Arial" w:cs="Arial"/>
          <w:b/>
          <w:sz w:val="32"/>
          <w:szCs w:val="32"/>
        </w:rPr>
      </w:pPr>
      <w:r w:rsidRPr="00426F7B">
        <w:rPr>
          <w:rFonts w:ascii="Arial" w:hAnsi="Arial" w:cs="Arial"/>
          <w:b/>
          <w:sz w:val="32"/>
          <w:szCs w:val="32"/>
        </w:rPr>
        <w:t>Об отмене административных регламентов предоставления муниципальных услуг</w:t>
      </w:r>
    </w:p>
    <w:p w:rsidR="004407E4" w:rsidRPr="00426F7B" w:rsidRDefault="004407E4" w:rsidP="00426F7B">
      <w:pPr>
        <w:pStyle w:val="12"/>
        <w:spacing w:line="240" w:lineRule="auto"/>
        <w:ind w:left="0" w:firstLine="851"/>
        <w:rPr>
          <w:rFonts w:ascii="Arial" w:hAnsi="Arial" w:cs="Arial"/>
        </w:rPr>
      </w:pPr>
    </w:p>
    <w:p w:rsidR="004407E4" w:rsidRPr="00426F7B" w:rsidRDefault="004407E4" w:rsidP="00426F7B">
      <w:pPr>
        <w:pStyle w:val="12"/>
        <w:spacing w:line="240" w:lineRule="auto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В соответствии с Федеральным законом от 20.07.2010 года № 210 -ФЗ «Об организации предоставления государственных и муниципальных услуг», обеспечением приведения в соответствие с действующим законодательством административных регламентов предоставления муниципальных услуг,  Администрация Льговского района Курской области постановляет:</w:t>
      </w:r>
    </w:p>
    <w:p w:rsidR="004407E4" w:rsidRPr="00426F7B" w:rsidRDefault="004407E4" w:rsidP="00426F7B">
      <w:pPr>
        <w:pStyle w:val="ListParagraph"/>
        <w:numPr>
          <w:ilvl w:val="0"/>
          <w:numId w:val="30"/>
        </w:numPr>
        <w:ind w:left="0" w:firstLine="851"/>
        <w:jc w:val="both"/>
        <w:rPr>
          <w:rFonts w:ascii="Arial" w:hAnsi="Arial" w:cs="Arial"/>
        </w:rPr>
      </w:pPr>
      <w:bookmarkStart w:id="0" w:name="_GoBack"/>
      <w:bookmarkEnd w:id="0"/>
      <w:r w:rsidRPr="00426F7B">
        <w:rPr>
          <w:rFonts w:ascii="Arial" w:hAnsi="Arial" w:cs="Arial"/>
        </w:rPr>
        <w:t>Признать утратившими силу следующие постановления Администрации Льговского района Курской области: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№149 от 09.04.12 «Об утверждении административного регламента отдела организационной и кадровой работы Администрации Льговского района по предоставлению муниципальной услуги «Назначение и выплата пенсии за выслугу лет лицам, замещавшим должности муниципальной службы в органах местного самоуправления Льговского района Курской области»;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№150 от 09.04.12 «Об утверждении административного регламента отдела промышленности, транспорта, связи, ЖКХ, строительства и архитектуры Администрации Льговского района по предоставлению муниципальной услуги «Выдача разрешений на ввод объекта в эксплуатацию»;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№151 от 09.04.12 «Об утверждении административного регламента отдела промышленности, транспорта, связи, ЖКХ, строительства и архитектуры Администрации Льговского района по предоставлению муниципальной услуги «Подготовка и утверждение градостроительного плана земельного участка»;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№152 от 09.04.12 «Об утверждении административного регламента отдела промышленности, транспорта, связи, ЖКХ, строительства и архитектуры Администрации Льговского района по предоставлению муниципальной услуги «Выдача разрешений на строительство, реконструкцию, капитальный ремонт объектов капитального строительства»;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№293 от 25.06.12 «Об утверждении Административного регламента по исполнению муниципальной услуги «Оформление и выдача земельного – правовых документов»;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№294 от 25.06.12 «Об утверждении Административного регламента по исполнению муниципальной услуги «Предоставление земельных участков для индивидуального жилищного строительства»;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№296 от 27.06.12 «Об утверждении административного регламента МКУК «Льговская  межпоселенческая библиотека» по предоставлению муниципальной услуги «Услуги по обеспечению библиотечным обслуживанием граждан»;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№297 от 27.06.12 «Об утверждении административного регламента отдела образования Администрации Льговского района по предоставлению муниципальной услуги «Предоставление информации об организации общедоступного и бесплатного дошкольного, начального, основного общего, среднего (полного) общего образования, а также дополнительного образования в образовательных учреждениях»;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№298 от 27.06.12 «Об утверждении административного регламента отдела образования Администрации Льговского района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№300 от 27.06.12 «Об утверждении Административного регламента по исполнению муниципальной услуги «Предоставление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№301 от 27.06.12 «Об утверждении Административного регламента по исполнению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№302 от 27.06.12 «Об утверждении Административного регламента по исполнению муниципальной услуги «Предоставление земельных участков, находящихся в муниципальной собственности, для размещения объектов недвижимого имущества»;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№303 от 27.06.12 «Об утверждении Административного регламента по исполнению муниципальной услуги «Предоставление земельных участков для строительства с предварительным согласованием мест размещения объектов»;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№304 от 27.06.12 «Об утверждении Административного регламента по исполнению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№305 от 27.06.12 «Об утверждении Административного регламента по исполнению муниципальной услуги «Предоставление в собственность, постоянное (бессрочное) пользование, безвозмездное пользование, аренду земельных участков находящихся в собственности муниципального образования юридическим лицам и гражданам»;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№306 от 27.06.12 «Об утверждении Административного регламента по исполнению муниципальной услуги «Предоставление в аренду муниципального имущества»;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№331 от 13.07.12 «Об утверждении Административного регламента по исполнению муниципальной услуги «Организация проведения направленности на осуществление культурного досуга населению, внедрение новых форм деятельности, сохранение и поддержка художественного творчества»;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№332 от 13.07.12 «Об утверждении Административного регламента по исполнению муниципальной услуги «Организация досуга и условий для массового отдыха»;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№333 от 13.07.12 «Об утверждении Административного регламента по исполнению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№336 от 18.07.12 «Об утверждении Административного регламента по исполнению муниципальной услуги «Предоставление разрешения на условно разрешенный вид использования земельного участка»;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№337 от 18.07.12 «Об утверждении Административного регламента по исполнению муниципальной услуги «Предоставление земельных участков, находящихся в государственной и муниципальной собственности, для комплексного освоения, в целях жилищного строительства»;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№341 от 18.07.12 «Об утверждении административного регламента по предоставлению муниципальной услуги «Зачисление в образовательное учреждение»;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№342 от 18.07.12 «Об утверждении административного регламента по предоставлению муниципальной услуги «Предоставление общедоступного и бесплатного начального общего образования по основным общеобразовательным программам»;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№343 от 18.07.12 «Об утверждении административного регламента по предоставлению муниципальной услуги «Предоставление общедоступного и бесплатного основного общего образования по основным общеобразовательным программам»;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№344 от 18.07.12 «Об утверждении административного регламента по предоставлению муниципальной услуги «Предоставление общедоступного и бесплатного среднего (полного) общего образования по основным общеобразовательным программам»;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№362 от 26.07.12 «Об утверждении Административного регламента по исполнению муниципальной услуги «Предоставление сведений из Реестра муниципального имущества муниципального района «Льговский район» Курской области»;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№363 от 26.07.12 «Об утверждении Административного регламента по исполнению муниципальной услуги «Принятие на учет граждан, претендующих на бесплатное предоставление земельных участков»;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№364 от 26.07.12 «Об утверждении Административного регламента по исполнению муниципальной услуги «Принятие решения о прекращении права постоянного (бессрочного) пользования земельным участком»;</w:t>
      </w:r>
    </w:p>
    <w:p w:rsidR="004407E4" w:rsidRPr="00426F7B" w:rsidRDefault="004407E4" w:rsidP="00426F7B">
      <w:pPr>
        <w:pStyle w:val="ListParagraph"/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- Постановление Администрации Льговского района Курской области №378 от 30.07.12 «Об утверждении Административного регламента по исполнению муниципальной услуги «Раздел и объединение земельных участков находящихся в собственности муниципального района, и земельных участков государственная собственность на которые не разграничена».</w:t>
      </w:r>
    </w:p>
    <w:p w:rsidR="004407E4" w:rsidRPr="00426F7B" w:rsidRDefault="004407E4" w:rsidP="00426F7B">
      <w:pPr>
        <w:pStyle w:val="ListParagraph"/>
        <w:numPr>
          <w:ilvl w:val="0"/>
          <w:numId w:val="30"/>
        </w:numPr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Начальнику отделу информационно-коммуникационных технологий Администрации Льговского района Курской области Ларину И.А. обеспечить размещение данного постановления на официальном сайте муниципального образования «Льговский район» Курской области</w:t>
      </w:r>
    </w:p>
    <w:p w:rsidR="004407E4" w:rsidRPr="00426F7B" w:rsidRDefault="004407E4" w:rsidP="00426F7B">
      <w:pPr>
        <w:pStyle w:val="ListParagraph"/>
        <w:numPr>
          <w:ilvl w:val="0"/>
          <w:numId w:val="30"/>
        </w:numPr>
        <w:ind w:left="0" w:firstLine="851"/>
        <w:jc w:val="both"/>
        <w:rPr>
          <w:rFonts w:ascii="Arial" w:hAnsi="Arial" w:cs="Arial"/>
        </w:rPr>
      </w:pPr>
      <w:r w:rsidRPr="00426F7B">
        <w:rPr>
          <w:rFonts w:ascii="Arial" w:hAnsi="Arial" w:cs="Arial"/>
        </w:rPr>
        <w:t>Постановление вступает в силу со дня его подписания.</w:t>
      </w:r>
    </w:p>
    <w:p w:rsidR="004407E4" w:rsidRPr="00426F7B" w:rsidRDefault="004407E4" w:rsidP="00790812">
      <w:pPr>
        <w:pStyle w:val="12"/>
        <w:spacing w:line="240" w:lineRule="auto"/>
        <w:ind w:left="0"/>
        <w:rPr>
          <w:rFonts w:ascii="Arial" w:hAnsi="Arial" w:cs="Arial"/>
        </w:rPr>
      </w:pPr>
    </w:p>
    <w:p w:rsidR="004407E4" w:rsidRPr="00426F7B" w:rsidRDefault="004407E4" w:rsidP="00790812">
      <w:pPr>
        <w:pStyle w:val="12"/>
        <w:spacing w:line="240" w:lineRule="auto"/>
        <w:ind w:left="0"/>
        <w:rPr>
          <w:rFonts w:ascii="Arial" w:hAnsi="Arial" w:cs="Arial"/>
        </w:rPr>
      </w:pPr>
    </w:p>
    <w:p w:rsidR="004407E4" w:rsidRPr="00790812" w:rsidRDefault="004407E4" w:rsidP="00790812">
      <w:pPr>
        <w:pStyle w:val="12"/>
        <w:spacing w:line="240" w:lineRule="auto"/>
        <w:ind w:left="0"/>
        <w:rPr>
          <w:rFonts w:ascii="Arial" w:hAnsi="Arial" w:cs="Arial"/>
        </w:rPr>
      </w:pPr>
      <w:r w:rsidRPr="00790812">
        <w:rPr>
          <w:rFonts w:ascii="Arial" w:hAnsi="Arial" w:cs="Arial"/>
        </w:rPr>
        <w:t>Глава Льговского района</w:t>
      </w:r>
      <w:r w:rsidRPr="00790812">
        <w:rPr>
          <w:rFonts w:ascii="Arial" w:hAnsi="Arial" w:cs="Arial"/>
        </w:rPr>
        <w:tab/>
      </w:r>
      <w:r w:rsidRPr="00790812">
        <w:rPr>
          <w:rFonts w:ascii="Arial" w:hAnsi="Arial" w:cs="Arial"/>
        </w:rPr>
        <w:tab/>
      </w:r>
      <w:r w:rsidRPr="00790812">
        <w:rPr>
          <w:rFonts w:ascii="Arial" w:hAnsi="Arial" w:cs="Arial"/>
        </w:rPr>
        <w:tab/>
      </w:r>
      <w:r w:rsidRPr="00790812">
        <w:rPr>
          <w:rFonts w:ascii="Arial" w:hAnsi="Arial" w:cs="Arial"/>
        </w:rPr>
        <w:tab/>
      </w:r>
      <w:r w:rsidRPr="00790812">
        <w:rPr>
          <w:rFonts w:ascii="Arial" w:hAnsi="Arial" w:cs="Arial"/>
        </w:rPr>
        <w:tab/>
        <w:t>С.Н. Коростелев</w:t>
      </w:r>
    </w:p>
    <w:sectPr w:rsidR="004407E4" w:rsidRPr="00790812" w:rsidSect="00790812">
      <w:headerReference w:type="default" r:id="rId7"/>
      <w:footerReference w:type="default" r:id="rId8"/>
      <w:endnotePr>
        <w:numFmt w:val="decimal"/>
      </w:endnotePr>
      <w:pgSz w:w="11906" w:h="16838"/>
      <w:pgMar w:top="1134" w:right="1247" w:bottom="1134" w:left="1531" w:header="70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7E4" w:rsidRDefault="004407E4">
      <w:r>
        <w:separator/>
      </w:r>
    </w:p>
  </w:endnote>
  <w:endnote w:type="continuationSeparator" w:id="0">
    <w:p w:rsidR="004407E4" w:rsidRDefault="00440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E4" w:rsidRDefault="004407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7E4" w:rsidRDefault="004407E4">
      <w:r>
        <w:separator/>
      </w:r>
    </w:p>
  </w:footnote>
  <w:footnote w:type="continuationSeparator" w:id="0">
    <w:p w:rsidR="004407E4" w:rsidRDefault="00440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E4" w:rsidRDefault="004407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BB2"/>
    <w:multiLevelType w:val="multilevel"/>
    <w:tmpl w:val="D1927CB2"/>
    <w:name w:val="Нумерованный список 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1.%2."/>
      <w:lvlJc w:val="left"/>
      <w:pPr>
        <w:ind w:left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2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6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254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96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72"/>
      </w:pPr>
      <w:rPr>
        <w:rFonts w:cs="Times New Roman"/>
      </w:rPr>
    </w:lvl>
  </w:abstractNum>
  <w:abstractNum w:abstractNumId="1">
    <w:nsid w:val="03477A15"/>
    <w:multiLevelType w:val="singleLevel"/>
    <w:tmpl w:val="A33A7BFA"/>
    <w:name w:val="Bullet 12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53C054A"/>
    <w:multiLevelType w:val="singleLevel"/>
    <w:tmpl w:val="5472F430"/>
    <w:name w:val="Bullet 24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eastAsia="Times New Roman" w:cs="Times New Roman"/>
      </w:rPr>
    </w:lvl>
  </w:abstractNum>
  <w:abstractNum w:abstractNumId="3">
    <w:nsid w:val="09872A3F"/>
    <w:multiLevelType w:val="singleLevel"/>
    <w:tmpl w:val="E9285F00"/>
    <w:name w:val="Bullet 9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A0B6FE4"/>
    <w:multiLevelType w:val="singleLevel"/>
    <w:tmpl w:val="9BA6C7D6"/>
    <w:name w:val="Bullet 11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CC76D75"/>
    <w:multiLevelType w:val="multilevel"/>
    <w:tmpl w:val="C2E2DB08"/>
    <w:name w:val="Нумерованный список 3"/>
    <w:lvl w:ilvl="0">
      <w:numFmt w:val="bullet"/>
      <w:lvlText w:val=""/>
      <w:lvlJc w:val="left"/>
      <w:pPr>
        <w:ind w:left="1069"/>
      </w:pPr>
      <w:rPr>
        <w:rFonts w:ascii="Symbol" w:hAnsi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6">
    <w:nsid w:val="11732E3E"/>
    <w:multiLevelType w:val="multilevel"/>
    <w:tmpl w:val="66AAF28A"/>
    <w:name w:val="Нумерованный список 6"/>
    <w:lvl w:ilvl="0">
      <w:start w:val="1"/>
      <w:numFmt w:val="decimal"/>
      <w:lvlText w:val="%1)"/>
      <w:lvlJc w:val="left"/>
      <w:pPr>
        <w:ind w:left="106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268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84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7009"/>
      </w:pPr>
      <w:rPr>
        <w:rFonts w:cs="Times New Roman"/>
      </w:rPr>
    </w:lvl>
  </w:abstractNum>
  <w:abstractNum w:abstractNumId="7">
    <w:nsid w:val="20EF33EE"/>
    <w:multiLevelType w:val="multilevel"/>
    <w:tmpl w:val="0136E72C"/>
    <w:name w:val="Нумерованный список 5"/>
    <w:lvl w:ilvl="0">
      <w:start w:val="1"/>
      <w:numFmt w:val="decimal"/>
      <w:lvlText w:val="%1."/>
      <w:lvlJc w:val="left"/>
      <w:pPr>
        <w:ind w:left="720"/>
      </w:pPr>
      <w:rPr>
        <w:rFonts w:cs="Times New Roman"/>
      </w:rPr>
    </w:lvl>
    <w:lvl w:ilvl="1">
      <w:numFmt w:val="bullet"/>
      <w:pStyle w:val="Heading2"/>
      <w:lvlText w:val="-"/>
      <w:lvlJc w:val="left"/>
      <w:pPr>
        <w:ind w:left="18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left"/>
      <w:pPr>
        <w:ind w:left="23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5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/>
      </w:pPr>
      <w:rPr>
        <w:rFonts w:cs="Times New Roman"/>
      </w:rPr>
    </w:lvl>
    <w:lvl w:ilvl="8">
      <w:start w:val="1"/>
      <w:numFmt w:val="lowerRoman"/>
      <w:pStyle w:val="Heading1"/>
      <w:lvlText w:val="%9."/>
      <w:lvlJc w:val="left"/>
      <w:pPr>
        <w:ind w:left="6660"/>
      </w:pPr>
      <w:rPr>
        <w:rFonts w:cs="Times New Roman"/>
      </w:rPr>
    </w:lvl>
  </w:abstractNum>
  <w:abstractNum w:abstractNumId="8">
    <w:nsid w:val="228B5529"/>
    <w:multiLevelType w:val="singleLevel"/>
    <w:tmpl w:val="86D2B6C4"/>
    <w:name w:val="Bullet 8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299C1133"/>
    <w:multiLevelType w:val="singleLevel"/>
    <w:tmpl w:val="0338F988"/>
    <w:name w:val="Bullet 16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0">
    <w:nsid w:val="2ADA17C0"/>
    <w:multiLevelType w:val="singleLevel"/>
    <w:tmpl w:val="CEE6040C"/>
    <w:name w:val="Bullet 21"/>
    <w:lvl w:ilvl="0"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2E4B1E1D"/>
    <w:multiLevelType w:val="multilevel"/>
    <w:tmpl w:val="DE5E4592"/>
    <w:name w:val="Нумерованный список 4"/>
    <w:lvl w:ilvl="0">
      <w:numFmt w:val="bullet"/>
      <w:lvlText w:val="-"/>
      <w:lvlJc w:val="left"/>
      <w:pPr>
        <w:ind w:left="709"/>
      </w:pPr>
      <w:rPr>
        <w:rFonts w:ascii="Times New Roman" w:eastAsia="Times New Roman" w:hAnsi="Times New Roman"/>
        <w:sz w:val="28"/>
      </w:rPr>
    </w:lvl>
    <w:lvl w:ilvl="1">
      <w:numFmt w:val="bullet"/>
      <w:lvlText w:val="o"/>
      <w:lvlJc w:val="left"/>
      <w:pPr>
        <w:ind w:left="142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4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2869"/>
      </w:pPr>
      <w:rPr>
        <w:rFonts w:ascii="Symbol" w:hAnsi="Symbol"/>
      </w:rPr>
    </w:lvl>
    <w:lvl w:ilvl="4">
      <w:numFmt w:val="bullet"/>
      <w:lvlText w:val="o"/>
      <w:lvlJc w:val="left"/>
      <w:pPr>
        <w:ind w:left="358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0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029"/>
      </w:pPr>
      <w:rPr>
        <w:rFonts w:ascii="Symbol" w:hAnsi="Symbol"/>
      </w:rPr>
    </w:lvl>
    <w:lvl w:ilvl="7">
      <w:numFmt w:val="bullet"/>
      <w:lvlText w:val="o"/>
      <w:lvlJc w:val="left"/>
      <w:pPr>
        <w:ind w:left="574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69"/>
      </w:pPr>
      <w:rPr>
        <w:rFonts w:ascii="Wingdings" w:eastAsia="Times New Roman" w:hAnsi="Wingdings"/>
      </w:rPr>
    </w:lvl>
  </w:abstractNum>
  <w:abstractNum w:abstractNumId="12">
    <w:nsid w:val="300A199B"/>
    <w:multiLevelType w:val="singleLevel"/>
    <w:tmpl w:val="26F01EAA"/>
    <w:name w:val="Bullet 25"/>
    <w:lvl w:ilvl="0">
      <w:numFmt w:val="bullet"/>
      <w:lvlText w:val="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3">
    <w:nsid w:val="32F4797F"/>
    <w:multiLevelType w:val="singleLevel"/>
    <w:tmpl w:val="AC826E54"/>
    <w:name w:val="Bullet 23"/>
    <w:lvl w:ilvl="0">
      <w:start w:val="7"/>
      <w:numFmt w:val="decimal"/>
      <w:lvlText w:val="%1"/>
      <w:lvlJc w:val="left"/>
      <w:pPr>
        <w:tabs>
          <w:tab w:val="num" w:pos="0"/>
        </w:tabs>
      </w:pPr>
      <w:rPr>
        <w:rFonts w:eastAsia="Times New Roman" w:cs="Times New Roman"/>
      </w:rPr>
    </w:lvl>
  </w:abstractNum>
  <w:abstractNum w:abstractNumId="14">
    <w:nsid w:val="33D22BAD"/>
    <w:multiLevelType w:val="hybridMultilevel"/>
    <w:tmpl w:val="B1FA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AB41B5"/>
    <w:multiLevelType w:val="multilevel"/>
    <w:tmpl w:val="ED78A67E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586249A"/>
    <w:multiLevelType w:val="singleLevel"/>
    <w:tmpl w:val="C3C057B2"/>
    <w:name w:val="Bullet 17"/>
    <w:lvl w:ilvl="0">
      <w:start w:val="1"/>
      <w:numFmt w:val="lowerLetter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49AA4F1C"/>
    <w:multiLevelType w:val="singleLevel"/>
    <w:tmpl w:val="5D064ADC"/>
    <w:name w:val="Bullet 20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smallCaps w:val="0"/>
        <w:color w:val="000000"/>
        <w:spacing w:val="0"/>
        <w:w w:val="100"/>
        <w:position w:val="0"/>
        <w:sz w:val="24"/>
        <w:szCs w:val="24"/>
      </w:rPr>
    </w:lvl>
  </w:abstractNum>
  <w:abstractNum w:abstractNumId="18">
    <w:nsid w:val="51667208"/>
    <w:multiLevelType w:val="singleLevel"/>
    <w:tmpl w:val="BB52E900"/>
    <w:name w:val="Bullet 22"/>
    <w:lvl w:ilvl="0">
      <w:start w:val="2"/>
      <w:numFmt w:val="decimal"/>
      <w:lvlText w:val="%1"/>
      <w:lvlJc w:val="left"/>
      <w:pPr>
        <w:tabs>
          <w:tab w:val="num" w:pos="0"/>
        </w:tabs>
      </w:pPr>
      <w:rPr>
        <w:rFonts w:eastAsia="Times New Roman" w:cs="Times New Roman"/>
      </w:rPr>
    </w:lvl>
  </w:abstractNum>
  <w:abstractNum w:abstractNumId="19">
    <w:nsid w:val="51921BC1"/>
    <w:multiLevelType w:val="singleLevel"/>
    <w:tmpl w:val="01F08C6A"/>
    <w:name w:val="Bullet 15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eastAsia="Times New Roman" w:hAnsi="Wingdings"/>
      </w:rPr>
    </w:lvl>
  </w:abstractNum>
  <w:abstractNum w:abstractNumId="20">
    <w:nsid w:val="585452ED"/>
    <w:multiLevelType w:val="singleLevel"/>
    <w:tmpl w:val="383A80E0"/>
    <w:name w:val="Bullet 27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/>
      </w:rPr>
    </w:lvl>
  </w:abstractNum>
  <w:abstractNum w:abstractNumId="21">
    <w:nsid w:val="5C4467D8"/>
    <w:multiLevelType w:val="singleLevel"/>
    <w:tmpl w:val="0C383970"/>
    <w:name w:val="Bullet 13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2">
    <w:nsid w:val="616948EC"/>
    <w:multiLevelType w:val="hybridMultilevel"/>
    <w:tmpl w:val="87DEB798"/>
    <w:lvl w:ilvl="0" w:tplc="DA0C7E74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3">
    <w:nsid w:val="629246FF"/>
    <w:multiLevelType w:val="multilevel"/>
    <w:tmpl w:val="E8E64E14"/>
    <w:name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691F2920"/>
    <w:multiLevelType w:val="singleLevel"/>
    <w:tmpl w:val="BE404348"/>
    <w:name w:val="Bullet 14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25">
    <w:nsid w:val="6F137B83"/>
    <w:multiLevelType w:val="singleLevel"/>
    <w:tmpl w:val="25720FF8"/>
    <w:name w:val="Bullet 18"/>
    <w:lvl w:ilvl="0">
      <w:start w:val="1"/>
      <w:numFmt w:val="lowerRoman"/>
      <w:lvlText w:val="%1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6F736DA0"/>
    <w:multiLevelType w:val="singleLevel"/>
    <w:tmpl w:val="B44EBE42"/>
    <w:name w:val="Bullet 19"/>
    <w:lvl w:ilvl="0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</w:abstractNum>
  <w:abstractNum w:abstractNumId="27">
    <w:nsid w:val="70117E37"/>
    <w:multiLevelType w:val="multilevel"/>
    <w:tmpl w:val="C8E0B8DA"/>
    <w:name w:val="Нумерованный список 1"/>
    <w:lvl w:ilvl="0">
      <w:numFmt w:val="bullet"/>
      <w:lvlText w:val=""/>
      <w:lvlJc w:val="left"/>
      <w:pPr>
        <w:ind w:left="568"/>
      </w:pPr>
      <w:rPr>
        <w:rFonts w:ascii="Symbol" w:hAnsi="Symbol"/>
      </w:rPr>
    </w:lvl>
    <w:lvl w:ilvl="1">
      <w:numFmt w:val="bullet"/>
      <w:lvlText w:val="o"/>
      <w:lvlJc w:val="left"/>
      <w:pPr>
        <w:ind w:left="178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9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ind w:left="3229"/>
      </w:pPr>
      <w:rPr>
        <w:rFonts w:ascii="Symbol" w:hAnsi="Symbol"/>
      </w:rPr>
    </w:lvl>
    <w:lvl w:ilvl="4">
      <w:numFmt w:val="bullet"/>
      <w:lvlText w:val="o"/>
      <w:lvlJc w:val="left"/>
      <w:pPr>
        <w:ind w:left="394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9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ind w:left="5389"/>
      </w:pPr>
      <w:rPr>
        <w:rFonts w:ascii="Symbol" w:hAnsi="Symbol"/>
      </w:rPr>
    </w:lvl>
    <w:lvl w:ilvl="7">
      <w:numFmt w:val="bullet"/>
      <w:lvlText w:val="o"/>
      <w:lvlJc w:val="left"/>
      <w:pPr>
        <w:ind w:left="61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9"/>
      </w:pPr>
      <w:rPr>
        <w:rFonts w:ascii="Wingdings" w:eastAsia="Times New Roman" w:hAnsi="Wingdings"/>
      </w:rPr>
    </w:lvl>
  </w:abstractNum>
  <w:abstractNum w:abstractNumId="28">
    <w:nsid w:val="73DE5545"/>
    <w:multiLevelType w:val="singleLevel"/>
    <w:tmpl w:val="165E5F4E"/>
    <w:name w:val="Bullet 26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/>
        <w:sz w:val="28"/>
      </w:rPr>
    </w:lvl>
  </w:abstractNum>
  <w:abstractNum w:abstractNumId="29">
    <w:nsid w:val="771709BB"/>
    <w:multiLevelType w:val="singleLevel"/>
    <w:tmpl w:val="F3361DAE"/>
    <w:name w:val="Bullet 10"/>
    <w:lvl w:ilvl="0">
      <w:start w:val="4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9"/>
  </w:num>
  <w:num w:numId="11">
    <w:abstractNumId w:val="4"/>
  </w:num>
  <w:num w:numId="12">
    <w:abstractNumId w:val="1"/>
  </w:num>
  <w:num w:numId="13">
    <w:abstractNumId w:val="21"/>
  </w:num>
  <w:num w:numId="14">
    <w:abstractNumId w:val="24"/>
  </w:num>
  <w:num w:numId="15">
    <w:abstractNumId w:val="19"/>
  </w:num>
  <w:num w:numId="16">
    <w:abstractNumId w:val="9"/>
  </w:num>
  <w:num w:numId="17">
    <w:abstractNumId w:val="16"/>
  </w:num>
  <w:num w:numId="18">
    <w:abstractNumId w:val="25"/>
  </w:num>
  <w:num w:numId="19">
    <w:abstractNumId w:val="26"/>
  </w:num>
  <w:num w:numId="20">
    <w:abstractNumId w:val="17"/>
  </w:num>
  <w:num w:numId="21">
    <w:abstractNumId w:val="10"/>
  </w:num>
  <w:num w:numId="22">
    <w:abstractNumId w:val="18"/>
  </w:num>
  <w:num w:numId="23">
    <w:abstractNumId w:val="13"/>
  </w:num>
  <w:num w:numId="24">
    <w:abstractNumId w:val="2"/>
  </w:num>
  <w:num w:numId="25">
    <w:abstractNumId w:val="12"/>
  </w:num>
  <w:num w:numId="26">
    <w:abstractNumId w:val="28"/>
  </w:num>
  <w:num w:numId="27">
    <w:abstractNumId w:val="20"/>
  </w:num>
  <w:num w:numId="28">
    <w:abstractNumId w:val="15"/>
  </w:num>
  <w:num w:numId="29">
    <w:abstractNumId w:val="2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106"/>
    <w:rsid w:val="00000676"/>
    <w:rsid w:val="00046669"/>
    <w:rsid w:val="00052474"/>
    <w:rsid w:val="0007468A"/>
    <w:rsid w:val="000B1CD0"/>
    <w:rsid w:val="000F6DDE"/>
    <w:rsid w:val="001241F2"/>
    <w:rsid w:val="00382510"/>
    <w:rsid w:val="00426F7B"/>
    <w:rsid w:val="004407E4"/>
    <w:rsid w:val="00494451"/>
    <w:rsid w:val="004E73A9"/>
    <w:rsid w:val="00790812"/>
    <w:rsid w:val="00810F0F"/>
    <w:rsid w:val="008258E5"/>
    <w:rsid w:val="00857575"/>
    <w:rsid w:val="00A252FE"/>
    <w:rsid w:val="00A55294"/>
    <w:rsid w:val="00A91B4E"/>
    <w:rsid w:val="00BC3492"/>
    <w:rsid w:val="00BD566D"/>
    <w:rsid w:val="00C04106"/>
    <w:rsid w:val="00C35BA5"/>
    <w:rsid w:val="00C85E1C"/>
    <w:rsid w:val="00C932A3"/>
    <w:rsid w:val="00DB1DE9"/>
    <w:rsid w:val="00F92CC1"/>
    <w:rsid w:val="00FD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C1"/>
    <w:rPr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F92CC1"/>
    <w:pPr>
      <w:keepNext/>
      <w:numPr>
        <w:ilvl w:val="255"/>
        <w:numId w:val="6"/>
      </w:numPr>
      <w:suppressAutoHyphens/>
      <w:ind w:left="0"/>
      <w:jc w:val="center"/>
      <w:outlineLvl w:val="0"/>
    </w:pPr>
    <w:rPr>
      <w:b/>
    </w:rPr>
  </w:style>
  <w:style w:type="paragraph" w:styleId="Heading2">
    <w:name w:val="heading 2"/>
    <w:basedOn w:val="Normal"/>
    <w:link w:val="Heading2Char"/>
    <w:uiPriority w:val="99"/>
    <w:qFormat/>
    <w:rsid w:val="00F92CC1"/>
    <w:pPr>
      <w:keepNext/>
      <w:numPr>
        <w:ilvl w:val="1"/>
        <w:numId w:val="6"/>
      </w:numPr>
      <w:suppressAutoHyphens/>
      <w:spacing w:line="360" w:lineRule="auto"/>
      <w:ind w:left="540" w:hanging="360"/>
      <w:outlineLvl w:val="1"/>
    </w:pPr>
    <w:rPr>
      <w:sz w:val="28"/>
    </w:rPr>
  </w:style>
  <w:style w:type="paragraph" w:styleId="Heading4">
    <w:name w:val="heading 4"/>
    <w:basedOn w:val="Normal"/>
    <w:link w:val="Heading4Char"/>
    <w:uiPriority w:val="99"/>
    <w:qFormat/>
    <w:rsid w:val="00F92CC1"/>
    <w:pPr>
      <w:spacing w:before="100" w:beforeAutospacing="1" w:after="100" w:afterAutospacing="1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F9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zh-CN"/>
    </w:rPr>
  </w:style>
  <w:style w:type="paragraph" w:styleId="BodyText">
    <w:name w:val="Body Text"/>
    <w:basedOn w:val="Normal"/>
    <w:link w:val="BodyTextChar"/>
    <w:uiPriority w:val="99"/>
    <w:rsid w:val="00F92CC1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F92CC1"/>
    <w:pPr>
      <w:ind w:left="1800" w:hanging="1092"/>
      <w:jc w:val="both"/>
    </w:pPr>
    <w:rPr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92CC1"/>
    <w:pPr>
      <w:widowControl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1">
    <w:name w:val="Основной текст1"/>
    <w:uiPriority w:val="99"/>
    <w:rsid w:val="00F92CC1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after="300" w:line="317" w:lineRule="exact"/>
      <w:jc w:val="both"/>
    </w:pPr>
    <w:rPr>
      <w:rFonts w:ascii="Sylfaen" w:hAnsi="Sylfaen" w:cs="Sylfae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F92CC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rsid w:val="00F92CC1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Nonformat">
    <w:name w:val="ConsPlusNonformat"/>
    <w:uiPriority w:val="99"/>
    <w:rsid w:val="00F92CC1"/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F92CC1"/>
    <w:pPr>
      <w:ind w:left="720"/>
      <w:contextualSpacing/>
    </w:pPr>
    <w:rPr>
      <w:rFonts w:ascii="Calibri" w:hAnsi="Calibri"/>
      <w:sz w:val="24"/>
      <w:szCs w:val="24"/>
    </w:rPr>
  </w:style>
  <w:style w:type="paragraph" w:styleId="List">
    <w:name w:val="List"/>
    <w:basedOn w:val="Normal"/>
    <w:uiPriority w:val="99"/>
    <w:rsid w:val="00F92CC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uiPriority w:val="99"/>
    <w:rsid w:val="00F92CC1"/>
    <w:pPr>
      <w:ind w:left="566" w:hanging="283"/>
      <w:contextualSpacing/>
    </w:pPr>
    <w:rPr>
      <w:sz w:val="24"/>
      <w:szCs w:val="24"/>
    </w:rPr>
  </w:style>
  <w:style w:type="paragraph" w:customStyle="1" w:styleId="materialtext1">
    <w:name w:val="material_text1"/>
    <w:uiPriority w:val="99"/>
    <w:rsid w:val="00F92CC1"/>
    <w:pPr>
      <w:spacing w:before="100" w:beforeAutospacing="1" w:after="100" w:afterAutospacing="1" w:line="312" w:lineRule="atLeast"/>
      <w:jc w:val="both"/>
    </w:pPr>
    <w:rPr>
      <w:sz w:val="20"/>
      <w:szCs w:val="20"/>
      <w:lang w:eastAsia="zh-CN"/>
    </w:rPr>
  </w:style>
  <w:style w:type="paragraph" w:customStyle="1" w:styleId="16">
    <w:name w:val="16"/>
    <w:uiPriority w:val="99"/>
    <w:rsid w:val="00F92CC1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10">
    <w:name w:val="Текст примечания1"/>
    <w:uiPriority w:val="99"/>
    <w:rsid w:val="00F92CC1"/>
    <w:pPr>
      <w:spacing w:after="200"/>
    </w:pPr>
    <w:rPr>
      <w:rFonts w:ascii="Calibri" w:hAnsi="Calibri"/>
      <w:sz w:val="20"/>
      <w:szCs w:val="20"/>
      <w:lang w:eastAsia="zh-CN"/>
    </w:rPr>
  </w:style>
  <w:style w:type="paragraph" w:customStyle="1" w:styleId="11">
    <w:name w:val="Тема примечания1"/>
    <w:basedOn w:val="10"/>
    <w:next w:val="10"/>
    <w:uiPriority w:val="99"/>
    <w:rsid w:val="00F92CC1"/>
    <w:rPr>
      <w:b/>
      <w:bCs/>
    </w:rPr>
  </w:style>
  <w:style w:type="paragraph" w:customStyle="1" w:styleId="u">
    <w:name w:val="u"/>
    <w:uiPriority w:val="99"/>
    <w:rsid w:val="00F92CC1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customStyle="1" w:styleId="12">
    <w:name w:val="Абзац списка1"/>
    <w:uiPriority w:val="99"/>
    <w:rsid w:val="00F92CC1"/>
    <w:pPr>
      <w:suppressAutoHyphens/>
      <w:spacing w:line="100" w:lineRule="atLeast"/>
      <w:ind w:left="720"/>
    </w:pPr>
    <w:rPr>
      <w:rFonts w:ascii="Calibri" w:hAnsi="Calibri"/>
      <w:kern w:val="1"/>
      <w:sz w:val="24"/>
      <w:szCs w:val="24"/>
      <w:lang w:eastAsia="zh-CN"/>
    </w:rPr>
  </w:style>
  <w:style w:type="paragraph" w:customStyle="1" w:styleId="a">
    <w:name w:val="Таблицы (моноширинный)"/>
    <w:uiPriority w:val="99"/>
    <w:rsid w:val="00F92CC1"/>
    <w:pPr>
      <w:widowControl w:val="0"/>
      <w:jc w:val="both"/>
    </w:pPr>
    <w:rPr>
      <w:rFonts w:ascii="Courier New" w:hAnsi="Courier New" w:cs="Courier New"/>
      <w:sz w:val="26"/>
      <w:szCs w:val="26"/>
      <w:lang w:eastAsia="zh-CN"/>
    </w:rPr>
  </w:style>
  <w:style w:type="character" w:customStyle="1" w:styleId="a0">
    <w:name w:val="Основной текст_"/>
    <w:uiPriority w:val="99"/>
    <w:rsid w:val="00F92CC1"/>
    <w:rPr>
      <w:rFonts w:ascii="Sylfaen" w:hAnsi="Sylfaen"/>
      <w:shd w:val="clear" w:color="auto" w:fill="FFFFFF"/>
    </w:rPr>
  </w:style>
  <w:style w:type="character" w:customStyle="1" w:styleId="4">
    <w:name w:val="Заголовок 4 Знак"/>
    <w:uiPriority w:val="99"/>
    <w:rsid w:val="00F92CC1"/>
    <w:rPr>
      <w:rFonts w:ascii="Times" w:hAnsi="Times"/>
      <w:b/>
      <w:sz w:val="24"/>
    </w:rPr>
  </w:style>
  <w:style w:type="character" w:customStyle="1" w:styleId="a1">
    <w:name w:val="Верхний колонтитул Знак"/>
    <w:uiPriority w:val="99"/>
    <w:rsid w:val="00F92CC1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rsid w:val="00F92CC1"/>
    <w:rPr>
      <w:rFonts w:cs="Times New Roman"/>
    </w:rPr>
  </w:style>
  <w:style w:type="character" w:customStyle="1" w:styleId="ConsPlusNormal0">
    <w:name w:val="ConsPlusNormal Знак"/>
    <w:uiPriority w:val="99"/>
    <w:rsid w:val="00F92CC1"/>
    <w:rPr>
      <w:rFonts w:ascii="Arial" w:hAnsi="Arial"/>
    </w:rPr>
  </w:style>
  <w:style w:type="character" w:customStyle="1" w:styleId="blk">
    <w:name w:val="blk"/>
    <w:uiPriority w:val="99"/>
    <w:rsid w:val="00F92CC1"/>
  </w:style>
  <w:style w:type="character" w:styleId="Hyperlink">
    <w:name w:val="Hyperlink"/>
    <w:basedOn w:val="DefaultParagraphFont"/>
    <w:uiPriority w:val="99"/>
    <w:rsid w:val="00F92CC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2CC1"/>
  </w:style>
  <w:style w:type="character" w:customStyle="1" w:styleId="13">
    <w:name w:val="Знак примечания1"/>
    <w:uiPriority w:val="99"/>
    <w:rsid w:val="00F92CC1"/>
    <w:rPr>
      <w:sz w:val="16"/>
    </w:rPr>
  </w:style>
  <w:style w:type="character" w:customStyle="1" w:styleId="a2">
    <w:name w:val="Текст примечания Знак"/>
    <w:uiPriority w:val="99"/>
    <w:rsid w:val="00F92CC1"/>
    <w:rPr>
      <w:rFonts w:ascii="Calibri" w:hAnsi="Calibri"/>
    </w:rPr>
  </w:style>
  <w:style w:type="character" w:customStyle="1" w:styleId="a3">
    <w:name w:val="Тема примечания Знак"/>
    <w:uiPriority w:val="99"/>
    <w:rsid w:val="00F92CC1"/>
    <w:rPr>
      <w:rFonts w:ascii="Calibri" w:hAnsi="Calibri"/>
      <w:b/>
    </w:rPr>
  </w:style>
  <w:style w:type="character" w:customStyle="1" w:styleId="a4">
    <w:name w:val="Текст выноски Знак"/>
    <w:uiPriority w:val="99"/>
    <w:rsid w:val="00F92CC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http://www.w3.org/2000/09/xmldsig#sha1"/>
      <DigestValue/>
    </Reference>
    <Reference URI="#idOfficeObject" Type="http://www.w3.org/2000/09/xmldsig#Object">
      <DigestMethod Algorithm="http://www.w3.org/2000/09/xmldsig#sha1"/>
      <DigestValue/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/>
    </Reference>
  </SignedInfo>
  <SignatureValue/>
  <KeyInfo/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pb06yHZXoTjXYkgGeIvzRYs7mQM=
</DigestValue>
      </Reference>
      <Reference URI="/word/document.xml?ContentType=application/vnd.openxmlformats-officedocument.wordprocessingml.document.main+xml">
        <DigestMethod Algorithm="http://www.w3.org/2000/09/xmldsig#sha1"/>
        <DigestValue>JrdzCHpaeeb28Wu+PDH1ZaNJSxg=
</DigestValue>
      </Reference>
      <Reference URI="/word/endnotes.xml?ContentType=application/vnd.openxmlformats-officedocument.wordprocessingml.endnotes+xml">
        <DigestMethod Algorithm="http://www.w3.org/2000/09/xmldsig#sha1"/>
        <DigestValue>lvZM3ICO5OOgjLK8tP3eSMO0hic=
</DigestValue>
      </Reference>
      <Reference URI="/word/fontTable.xml?ContentType=application/vnd.openxmlformats-officedocument.wordprocessingml.fontTable+xml">
        <DigestMethod Algorithm="http://www.w3.org/2000/09/xmldsig#sha1"/>
        <DigestValue>14tPRiVggaZ9hRisHSbDidkTbfY=
</DigestValue>
      </Reference>
      <Reference URI="/word/footer1.xml?ContentType=application/vnd.openxmlformats-officedocument.wordprocessingml.footer+xml">
        <DigestMethod Algorithm="http://www.w3.org/2000/09/xmldsig#sha1"/>
        <DigestValue>ARF000XNhsa8asp4I6wNW5eHl7g=
</DigestValue>
      </Reference>
      <Reference URI="/word/footnotes.xml?ContentType=application/vnd.openxmlformats-officedocument.wordprocessingml.footnotes+xml">
        <DigestMethod Algorithm="http://www.w3.org/2000/09/xmldsig#sha1"/>
        <DigestValue>gjbswD03jR+dTifFCOTq0E/uiXg=
</DigestValue>
      </Reference>
      <Reference URI="/word/header1.xml?ContentType=application/vnd.openxmlformats-officedocument.wordprocessingml.header+xml">
        <DigestMethod Algorithm="http://www.w3.org/2000/09/xmldsig#sha1"/>
        <DigestValue>/47XPjqH3gldRplXCYVUxkVqz6s=
</DigestValue>
      </Reference>
      <Reference URI="/word/numbering.xml?ContentType=application/vnd.openxmlformats-officedocument.wordprocessingml.numbering+xml">
        <DigestMethod Algorithm="http://www.w3.org/2000/09/xmldsig#sha1"/>
        <DigestValue>jghVB9xDXylAJXQ8tGNxOUkK7KI=
</DigestValue>
      </Reference>
      <Reference URI="/word/settings.xml?ContentType=application/vnd.openxmlformats-officedocument.wordprocessingml.settings+xml">
        <DigestMethod Algorithm="http://www.w3.org/2000/09/xmldsig#sha1"/>
        <DigestValue>TtVZYDFHFwXqv+JP+Ac7niLKJQA=
</DigestValue>
      </Reference>
      <Reference URI="/word/styles.xml?ContentType=application/vnd.openxmlformats-officedocument.wordprocessingml.styles+xml">
        <DigestMethod Algorithm="http://www.w3.org/2000/09/xmldsig#sha1"/>
        <DigestValue>b+xMZefgyarzf8rGzXFutiFw6fc=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
</DigestValue>
      </Reference>
    </Manifest>
    <SignatureProperties>
      <SignatureProperty Id="idSignatureTime" Target="#idPackageSignature">
        <mdssi:SignatureTime>
          <mdssi:Format>YYYY-MM-DDThh:mm:ssTZD</mdssi:Format>
          <mdssi:Value>2015-04-20T06:10:53Z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2015-04-20T06:10:53Z</xd:SigningTime>
          <xd:SigningCertificate>
            <xd:Cert>
              <xd:CertDigest>
                <DigestMethod Algorithm="http://www.w3.org/2000/09/xmldsig#sha1"/>
                <DigestValue>bydD5N8ZdNAqwaPYNweNIqGNDmc=
</DigestValue>
              </xd:CertDigest>
              <xd:IssuerSerial>
                <X509IssuerName>CN=Уполномоченный удостоверяющий центр Федерального казначейства, O=Федеральное казначейство, OU=Управление режима секретности и безопасности информации, C=RU, OID.1.2.840.113549.1.9.2=Данный сертификат открытого ключа используется со средством СКЗИ Крипто Про CSP, L=г. Москва, STREET=ул. Ильинка д.7, E=uuc_fk@roskazna.ru</X509IssuerName>
                <X509SerialNumber>2917380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4</Pages>
  <Words>1458</Words>
  <Characters>8311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Юридический отдел</cp:lastModifiedBy>
  <cp:revision>5</cp:revision>
  <cp:lastPrinted>2015-03-12T15:17:00Z</cp:lastPrinted>
  <dcterms:created xsi:type="dcterms:W3CDTF">2015-03-12T15:21:00Z</dcterms:created>
  <dcterms:modified xsi:type="dcterms:W3CDTF">2015-04-15T12:33:00Z</dcterms:modified>
</cp:coreProperties>
</file>