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32" w:rsidRDefault="00D804BA" w:rsidP="00DB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0639">
        <w:rPr>
          <w:rFonts w:ascii="Times New Roman" w:hAnsi="Times New Roman" w:cs="Times New Roman"/>
          <w:sz w:val="24"/>
          <w:szCs w:val="24"/>
        </w:rPr>
        <w:t>Название муниципаль</w:t>
      </w:r>
      <w:r w:rsidR="004031E5">
        <w:rPr>
          <w:rFonts w:ascii="Times New Roman" w:hAnsi="Times New Roman" w:cs="Times New Roman"/>
          <w:sz w:val="24"/>
          <w:szCs w:val="24"/>
        </w:rPr>
        <w:t>ного района – Льговский район</w:t>
      </w:r>
    </w:p>
    <w:p w:rsidR="00DB0639" w:rsidRPr="00DB0639" w:rsidRDefault="00DB0639" w:rsidP="00DB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992"/>
        <w:gridCol w:w="1276"/>
        <w:gridCol w:w="1418"/>
        <w:gridCol w:w="567"/>
        <w:gridCol w:w="2409"/>
        <w:gridCol w:w="8"/>
        <w:gridCol w:w="1268"/>
        <w:gridCol w:w="992"/>
        <w:gridCol w:w="851"/>
        <w:gridCol w:w="709"/>
        <w:gridCol w:w="992"/>
      </w:tblGrid>
      <w:tr w:rsidR="00DB0639" w:rsidRPr="00DB0639" w:rsidTr="00E61F02">
        <w:tc>
          <w:tcPr>
            <w:tcW w:w="1838" w:type="dxa"/>
            <w:vMerge w:val="restart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Название общеобразовательной организации</w:t>
            </w:r>
          </w:p>
        </w:tc>
        <w:tc>
          <w:tcPr>
            <w:tcW w:w="8363" w:type="dxa"/>
            <w:gridSpan w:val="7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Объективность проведения процедур оценки качества образования в конкретных общеобразовательных организациях</w:t>
            </w:r>
          </w:p>
        </w:tc>
        <w:tc>
          <w:tcPr>
            <w:tcW w:w="4820" w:type="dxa"/>
            <w:gridSpan w:val="6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Объективность проведения олимпиад школьников в общеобразовательных организациях</w:t>
            </w:r>
          </w:p>
        </w:tc>
      </w:tr>
      <w:tr w:rsidR="00DB0639" w:rsidRPr="00DB0639" w:rsidTr="00DB0639">
        <w:trPr>
          <w:cantSplit/>
          <w:trHeight w:val="7520"/>
        </w:trPr>
        <w:tc>
          <w:tcPr>
            <w:tcW w:w="1838" w:type="dxa"/>
            <w:vMerge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класса не подтвердивших медаль</w:t>
            </w:r>
          </w:p>
        </w:tc>
        <w:tc>
          <w:tcPr>
            <w:tcW w:w="850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Доля обучающихся с уровнем результатов ВПР значительно отличающихся от результатов ОГЭ</w:t>
            </w:r>
          </w:p>
        </w:tc>
        <w:tc>
          <w:tcPr>
            <w:tcW w:w="992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Доля обучающихся с уровнем результатов ВПР значительно отличающихся от результатов внутренних оценочных процедур</w:t>
            </w:r>
          </w:p>
        </w:tc>
        <w:tc>
          <w:tcPr>
            <w:tcW w:w="1276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Доля общественных наблюдателей ЕГЭ, принявших участие в проведении экзамена, от общего количества обученных по соответствующему направлению</w:t>
            </w:r>
          </w:p>
        </w:tc>
        <w:tc>
          <w:tcPr>
            <w:tcW w:w="1418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Доля общественных наблюдателей ОГЭ, принявших участие в проведении экзамена, от общего количества обученных по соответствующему направлению</w:t>
            </w:r>
          </w:p>
        </w:tc>
        <w:tc>
          <w:tcPr>
            <w:tcW w:w="567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Количество перекрестных проверок</w:t>
            </w:r>
          </w:p>
        </w:tc>
        <w:tc>
          <w:tcPr>
            <w:tcW w:w="2417" w:type="dxa"/>
            <w:gridSpan w:val="2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разделы отчета о </w:t>
            </w:r>
            <w:proofErr w:type="spellStart"/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DB0639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подготовки обучающихся» («Оценка качества обучения») и «Функционирование внутренней системы оценки качества» соответствуют требованиям к сопоставлению результатов внешнего и внутреннего контроля </w:t>
            </w:r>
            <w:r w:rsidRPr="00DB06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(вычисляется по формуле: общее количество ОО разделить на количество ОО, у которых данный пункт соответствует требованиям и умножить на 100%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Получившееся значения вносим  в таблицу (одна цифра в любой строчке этого столбца))</w:t>
            </w:r>
          </w:p>
        </w:tc>
        <w:tc>
          <w:tcPr>
            <w:tcW w:w="1268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Доля участников олимпиады школьников (регионального уровня) в конкретной ОО, не подтвердивших статус результативности участия в олимпиаде на соответствующем ЕГЭ (набравших менее 75 баллов по профильному экзамену)</w:t>
            </w:r>
          </w:p>
        </w:tc>
        <w:tc>
          <w:tcPr>
            <w:tcW w:w="992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Доля участников олимпиады школьников (регионального) в конкретной ОО, не подтвердивших статус результативности участия в олимпиаде на соответствующем ОГЭ (получивших менее 5 по профильному экзамену)</w:t>
            </w:r>
          </w:p>
        </w:tc>
        <w:tc>
          <w:tcPr>
            <w:tcW w:w="851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Количество независимых наблюдателей в образовательной организации при проведении олимпиад</w:t>
            </w:r>
          </w:p>
        </w:tc>
        <w:tc>
          <w:tcPr>
            <w:tcW w:w="709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организаторов, привлеченных из других образовательных организаций</w:t>
            </w:r>
          </w:p>
        </w:tc>
        <w:tc>
          <w:tcPr>
            <w:tcW w:w="992" w:type="dxa"/>
            <w:textDirection w:val="btLr"/>
          </w:tcPr>
          <w:p w:rsidR="00DB0639" w:rsidRPr="00DB0639" w:rsidRDefault="00DB0639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9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фактов размещения в свободном доступе заданий олимпиад до её начала.</w:t>
            </w:r>
          </w:p>
        </w:tc>
      </w:tr>
      <w:tr w:rsidR="00DB0639" w:rsidRPr="00DB0639" w:rsidTr="00DB0639">
        <w:tc>
          <w:tcPr>
            <w:tcW w:w="1838" w:type="dxa"/>
          </w:tcPr>
          <w:p w:rsidR="00DB0639" w:rsidRPr="00DB0639" w:rsidRDefault="004031E5" w:rsidP="001C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C21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B0639" w:rsidRPr="00DB0639" w:rsidRDefault="001C2173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DB0639" w:rsidRPr="00DB0639" w:rsidRDefault="001C2173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1C2173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639" w:rsidRPr="00DB0639" w:rsidTr="00DB0639">
        <w:tc>
          <w:tcPr>
            <w:tcW w:w="1838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851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50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B0639" w:rsidRPr="00DB0639" w:rsidRDefault="00935F38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639" w:rsidRPr="00DB0639" w:rsidTr="00DB0639">
        <w:tc>
          <w:tcPr>
            <w:tcW w:w="1838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Банищанская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639" w:rsidRPr="00DB0639" w:rsidTr="00DB0639">
        <w:tc>
          <w:tcPr>
            <w:tcW w:w="1838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Верхнедеревенская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B0639" w:rsidRPr="00DB0639" w:rsidRDefault="00C448A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B0639" w:rsidRPr="00CA5584" w:rsidRDefault="00C448AB" w:rsidP="00DB063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584">
              <w:t xml:space="preserve">  </w:t>
            </w:r>
          </w:p>
        </w:tc>
      </w:tr>
      <w:tr w:rsidR="00DB0639" w:rsidRPr="00DB0639" w:rsidTr="00DB0639">
        <w:tc>
          <w:tcPr>
            <w:tcW w:w="1838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«Городенская СОШ»</w:t>
            </w:r>
          </w:p>
        </w:tc>
        <w:tc>
          <w:tcPr>
            <w:tcW w:w="851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B0639" w:rsidRPr="00DB0639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D3B" w:rsidRPr="00DB0639" w:rsidTr="00DB0639">
        <w:tc>
          <w:tcPr>
            <w:tcW w:w="1838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Густомойская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D5D3B" w:rsidRDefault="00AD5D3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D3B" w:rsidRPr="00DB0639" w:rsidTr="00DB0639">
        <w:tc>
          <w:tcPr>
            <w:tcW w:w="1838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D5D3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DEB" w:rsidRPr="00DB0639" w:rsidTr="00DB0639">
        <w:tc>
          <w:tcPr>
            <w:tcW w:w="183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DEB" w:rsidRPr="00DB0639" w:rsidTr="00DB0639">
        <w:tc>
          <w:tcPr>
            <w:tcW w:w="183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Кромбыковская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DEB" w:rsidRPr="00DB0639" w:rsidTr="00DB0639">
        <w:tc>
          <w:tcPr>
            <w:tcW w:w="183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DEB" w:rsidRPr="00DB0639" w:rsidTr="00DB0639">
        <w:tc>
          <w:tcPr>
            <w:tcW w:w="183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DEB" w:rsidRPr="00DB0639" w:rsidTr="00DB0639">
        <w:tc>
          <w:tcPr>
            <w:tcW w:w="183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DEB" w:rsidRPr="00DB0639" w:rsidTr="00DB0639">
        <w:tc>
          <w:tcPr>
            <w:tcW w:w="1838" w:type="dxa"/>
          </w:tcPr>
          <w:p w:rsidR="00453DEB" w:rsidRDefault="00453DEB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3DEB" w:rsidRDefault="00453DEB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92" w:rsidRPr="00DB0639" w:rsidTr="00DB0639">
        <w:tc>
          <w:tcPr>
            <w:tcW w:w="1838" w:type="dxa"/>
          </w:tcPr>
          <w:p w:rsidR="009C0B92" w:rsidRDefault="009C0B92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92" w:rsidRPr="00DB0639" w:rsidTr="00DB0639">
        <w:tc>
          <w:tcPr>
            <w:tcW w:w="1838" w:type="dxa"/>
          </w:tcPr>
          <w:p w:rsidR="009C0B92" w:rsidRDefault="009C0B92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92" w:rsidRPr="00DB0639" w:rsidTr="00DB0639">
        <w:tc>
          <w:tcPr>
            <w:tcW w:w="1838" w:type="dxa"/>
          </w:tcPr>
          <w:p w:rsidR="009C0B92" w:rsidRDefault="009C0B92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92" w:rsidRPr="00DB0639" w:rsidTr="00DB0639">
        <w:tc>
          <w:tcPr>
            <w:tcW w:w="1838" w:type="dxa"/>
          </w:tcPr>
          <w:p w:rsidR="009C0B92" w:rsidRDefault="009C0B92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«Ольшанская СОШ»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92" w:rsidRPr="00DB0639" w:rsidTr="00DB0639">
        <w:tc>
          <w:tcPr>
            <w:tcW w:w="1838" w:type="dxa"/>
          </w:tcPr>
          <w:p w:rsidR="009C0B92" w:rsidRDefault="009C0B92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«Семёновская ООШ»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92" w:rsidRPr="00DB0639" w:rsidTr="00DB0639">
        <w:tc>
          <w:tcPr>
            <w:tcW w:w="1838" w:type="dxa"/>
          </w:tcPr>
          <w:p w:rsidR="009C0B92" w:rsidRDefault="009C0B92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92" w:rsidRPr="00DB0639" w:rsidTr="00DB0639">
        <w:tc>
          <w:tcPr>
            <w:tcW w:w="1838" w:type="dxa"/>
          </w:tcPr>
          <w:p w:rsidR="009C0B92" w:rsidRDefault="009C0B92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Цуканово-Бобрикская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ООШ»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92" w:rsidRPr="00DB0639" w:rsidTr="00DB0639">
        <w:tc>
          <w:tcPr>
            <w:tcW w:w="1838" w:type="dxa"/>
          </w:tcPr>
          <w:p w:rsidR="009C0B92" w:rsidRDefault="009C0B92" w:rsidP="00DB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B92" w:rsidRDefault="009C0B92" w:rsidP="004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04BA" w:rsidRDefault="00D804BA"/>
    <w:sectPr w:rsidR="00D804BA" w:rsidSect="002B23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32"/>
    <w:rsid w:val="001C2173"/>
    <w:rsid w:val="002B2380"/>
    <w:rsid w:val="002C76AC"/>
    <w:rsid w:val="003917AB"/>
    <w:rsid w:val="004031E5"/>
    <w:rsid w:val="00453DEB"/>
    <w:rsid w:val="00935F38"/>
    <w:rsid w:val="009C0B92"/>
    <w:rsid w:val="00AD5D3B"/>
    <w:rsid w:val="00B62186"/>
    <w:rsid w:val="00C448AB"/>
    <w:rsid w:val="00CA5584"/>
    <w:rsid w:val="00D53732"/>
    <w:rsid w:val="00D804BA"/>
    <w:rsid w:val="00D871D8"/>
    <w:rsid w:val="00D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3F70-671F-433C-A01D-31C14416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Владимир Викторович</cp:lastModifiedBy>
  <cp:revision>2</cp:revision>
  <cp:lastPrinted>2020-06-27T20:03:00Z</cp:lastPrinted>
  <dcterms:created xsi:type="dcterms:W3CDTF">2021-09-17T08:28:00Z</dcterms:created>
  <dcterms:modified xsi:type="dcterms:W3CDTF">2021-09-17T08:28:00Z</dcterms:modified>
</cp:coreProperties>
</file>