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E5" w:rsidRDefault="00F516E5" w:rsidP="007153A0">
      <w:pPr>
        <w:pStyle w:val="20"/>
        <w:framePr w:w="9494" w:h="1128" w:hRule="exact" w:wrap="none" w:vAnchor="page" w:hAnchor="page" w:x="1676" w:y="1472"/>
        <w:shd w:val="clear" w:color="auto" w:fill="auto"/>
        <w:spacing w:after="0" w:line="240" w:lineRule="exact"/>
        <w:jc w:val="center"/>
      </w:pPr>
      <w:bookmarkStart w:id="0" w:name="_GoBack"/>
      <w:bookmarkEnd w:id="0"/>
      <w:r>
        <w:t>СПРАВКА</w:t>
      </w:r>
    </w:p>
    <w:p w:rsidR="00F516E5" w:rsidRDefault="00F516E5" w:rsidP="007153A0">
      <w:pPr>
        <w:pStyle w:val="20"/>
        <w:framePr w:w="9494" w:h="1128" w:hRule="exact" w:wrap="none" w:vAnchor="page" w:hAnchor="page" w:x="1676" w:y="1472"/>
        <w:shd w:val="clear" w:color="auto" w:fill="auto"/>
        <w:spacing w:after="0" w:line="240" w:lineRule="exact"/>
      </w:pPr>
      <w:r>
        <w:t>О работе, проведенной в рамках профилактики правонарушений и преступлений среди</w:t>
      </w:r>
    </w:p>
    <w:p w:rsidR="00F516E5" w:rsidRDefault="00F516E5" w:rsidP="007153A0">
      <w:pPr>
        <w:pStyle w:val="20"/>
        <w:framePr w:w="9494" w:h="1128" w:hRule="exact" w:wrap="none" w:vAnchor="page" w:hAnchor="page" w:x="1676" w:y="1472"/>
        <w:shd w:val="clear" w:color="auto" w:fill="auto"/>
        <w:spacing w:after="0" w:line="240" w:lineRule="exact"/>
        <w:ind w:left="3220"/>
        <w:jc w:val="left"/>
      </w:pPr>
      <w:r>
        <w:t>несовершеннолетних в 2021/2022 учебном  году.</w:t>
      </w:r>
    </w:p>
    <w:p w:rsidR="00F516E5" w:rsidRDefault="00F516E5">
      <w:pPr>
        <w:pStyle w:val="20"/>
        <w:framePr w:w="9494" w:h="12821" w:hRule="exact" w:wrap="none" w:vAnchor="page" w:hAnchor="page" w:x="1730" w:y="2584"/>
        <w:shd w:val="clear" w:color="auto" w:fill="auto"/>
        <w:spacing w:after="0" w:line="274" w:lineRule="exact"/>
        <w:ind w:firstLine="920"/>
        <w:jc w:val="both"/>
      </w:pPr>
      <w:r>
        <w:t>Руководствуясь Федеральным Законом от 29.12.2012 №273 - ФЗ «Об образовании в Российской Федерации», Федеральным Законом от 24.06.1999 № 120 «Об основах системы профилактики безнадзорности и правонарушений несовершеннолетних» отделом образования, образовательными организациями проводится ежемесячный (до 24 числа каждого месяца) мониторинг учета несовершеннолетних, не посещающих или систематически пропускающих по неуважительным причинам учебные занятия. В 2021/2022  году систематически пропускающих занятия учащихся – 1. Во исполнение программы «Профилактика правонарушений в образовательных учреждениях Льговского района», комплексных программ образовательных организаций, в целях воспитания правовой культуры, формирования законопослушного поведения в образовательных организациях на протяжении всего школьного курса проводятся профилактические мероприятия.</w:t>
      </w:r>
    </w:p>
    <w:p w:rsidR="00F516E5" w:rsidRDefault="00F516E5">
      <w:pPr>
        <w:pStyle w:val="20"/>
        <w:framePr w:w="9494" w:h="12821" w:hRule="exact" w:wrap="none" w:vAnchor="page" w:hAnchor="page" w:x="1730" w:y="2584"/>
        <w:shd w:val="clear" w:color="auto" w:fill="auto"/>
        <w:spacing w:after="0" w:line="274" w:lineRule="exact"/>
        <w:ind w:firstLine="760"/>
        <w:jc w:val="both"/>
      </w:pPr>
      <w:r>
        <w:t>Основными формами правового просвещения учащихся являются лекции, тематические классные часы, уроки правовых знаний и правовые беседы, в ходе которых рассматриваются теоретические положения ("Наши права и обязанности”, “Твои правовой статус"; "Азбука прав и обязанностей несовершеннолетних"; "Счастлив тот, кто счастлив дома"; "Право на имя"; "Я ребенок, я имею право"; "Детство без насилия", "Мои права и обязанности", "Имею право на права", "Конвенция ООН о правах ребенка").</w:t>
      </w:r>
    </w:p>
    <w:p w:rsidR="00F516E5" w:rsidRDefault="00F516E5">
      <w:pPr>
        <w:pStyle w:val="20"/>
        <w:framePr w:w="9494" w:h="12821" w:hRule="exact" w:wrap="none" w:vAnchor="page" w:hAnchor="page" w:x="1730" w:y="2584"/>
        <w:shd w:val="clear" w:color="auto" w:fill="auto"/>
        <w:spacing w:after="0" w:line="274" w:lineRule="exact"/>
        <w:ind w:firstLine="760"/>
        <w:jc w:val="both"/>
      </w:pPr>
      <w:r>
        <w:t>Наряду с беседами используются такие формы, как деловая игра, практикум, устный журнал, диспуты, предметом которых является важная морально-правовая проблема; встречи с сотрудниками МО МВД России «Льговский», специалистами КДН и ЗП.</w:t>
      </w:r>
    </w:p>
    <w:p w:rsidR="00F516E5" w:rsidRDefault="00F516E5">
      <w:pPr>
        <w:pStyle w:val="20"/>
        <w:framePr w:w="9494" w:h="12821" w:hRule="exact" w:wrap="none" w:vAnchor="page" w:hAnchor="page" w:x="1730" w:y="2584"/>
        <w:shd w:val="clear" w:color="auto" w:fill="auto"/>
        <w:spacing w:after="0" w:line="274" w:lineRule="exact"/>
        <w:ind w:firstLine="760"/>
        <w:jc w:val="both"/>
      </w:pPr>
      <w:r>
        <w:t>Не остаются в стороне школьные библиотекари, которые совместно с преподавателями делают подборку книг и статей для обсуждения с детьми, что позволяет пополнить запас правовых знаний.</w:t>
      </w:r>
    </w:p>
    <w:p w:rsidR="00F516E5" w:rsidRDefault="00F516E5">
      <w:pPr>
        <w:pStyle w:val="20"/>
        <w:framePr w:w="9494" w:h="12821" w:hRule="exact" w:wrap="none" w:vAnchor="page" w:hAnchor="page" w:x="1730" w:y="2584"/>
        <w:shd w:val="clear" w:color="auto" w:fill="auto"/>
        <w:spacing w:after="0" w:line="274" w:lineRule="exact"/>
        <w:ind w:firstLine="760"/>
        <w:jc w:val="both"/>
      </w:pPr>
      <w:r>
        <w:t>Педагоги-психологи, классные руководители проводятся Уроки толерантности, безопасности сети - Интернет и др.</w:t>
      </w:r>
    </w:p>
    <w:p w:rsidR="00F516E5" w:rsidRDefault="00F516E5">
      <w:pPr>
        <w:pStyle w:val="20"/>
        <w:framePr w:w="9494" w:h="12821" w:hRule="exact" w:wrap="none" w:vAnchor="page" w:hAnchor="page" w:x="1730" w:y="2584"/>
        <w:shd w:val="clear" w:color="auto" w:fill="auto"/>
        <w:spacing w:after="0" w:line="274" w:lineRule="exact"/>
        <w:ind w:firstLine="760"/>
        <w:jc w:val="both"/>
      </w:pPr>
      <w:r>
        <w:t xml:space="preserve">Наши педагоги и обучающиеся принимают активное участие в районных и областных акциях, конкурсах профилактической направленности. </w:t>
      </w:r>
    </w:p>
    <w:p w:rsidR="00F516E5" w:rsidRDefault="00F516E5">
      <w:pPr>
        <w:pStyle w:val="20"/>
        <w:framePr w:w="9494" w:h="12821" w:hRule="exact" w:wrap="none" w:vAnchor="page" w:hAnchor="page" w:x="1730" w:y="2584"/>
        <w:shd w:val="clear" w:color="auto" w:fill="auto"/>
        <w:spacing w:after="0" w:line="274" w:lineRule="exact"/>
        <w:ind w:firstLine="760"/>
        <w:jc w:val="both"/>
      </w:pPr>
      <w:r>
        <w:t>Важным направлением в организации и проведении профилактической работы являются мероприятия первичной профилактики наркопотребления, формирование у детей и подростков активной жизненной позиции на ведение здорового образа жизни.</w:t>
      </w:r>
    </w:p>
    <w:p w:rsidR="00F516E5" w:rsidRDefault="00F516E5">
      <w:pPr>
        <w:pStyle w:val="20"/>
        <w:framePr w:w="9494" w:h="12821" w:hRule="exact" w:wrap="none" w:vAnchor="page" w:hAnchor="page" w:x="1730" w:y="2584"/>
        <w:shd w:val="clear" w:color="auto" w:fill="auto"/>
        <w:spacing w:after="0" w:line="274" w:lineRule="exact"/>
        <w:ind w:firstLine="760"/>
        <w:jc w:val="both"/>
      </w:pPr>
      <w:r>
        <w:t>В 2021  году во всех общеобразовательных организациях района для учащихся 13-17 лет было организовано социально-психологическое тестирование, в котором приняли участие 336 обучающихся района. Проведение социально-психологического тестирования в образовательных организациях в настоящее время носит обязательный и систематический характер.</w:t>
      </w:r>
    </w:p>
    <w:p w:rsidR="00F516E5" w:rsidRDefault="00F516E5">
      <w:pPr>
        <w:pStyle w:val="20"/>
        <w:framePr w:w="9494" w:h="12821" w:hRule="exact" w:wrap="none" w:vAnchor="page" w:hAnchor="page" w:x="1730" w:y="2584"/>
        <w:shd w:val="clear" w:color="auto" w:fill="auto"/>
        <w:spacing w:after="0" w:line="274" w:lineRule="exact"/>
        <w:ind w:firstLine="760"/>
        <w:jc w:val="both"/>
      </w:pPr>
      <w:r>
        <w:t>Ежегодно в образовательных организациях района в ноябре месяца проходит антинаркотический месячник «Курский край - без наркотиков!». В ходе проведения месячника были проведены:</w:t>
      </w:r>
    </w:p>
    <w:p w:rsidR="00F516E5" w:rsidRDefault="00F516E5">
      <w:pPr>
        <w:rPr>
          <w:sz w:val="2"/>
          <w:szCs w:val="2"/>
        </w:rPr>
        <w:sectPr w:rsidR="00F516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16E5" w:rsidRDefault="00F516E5">
      <w:pPr>
        <w:pStyle w:val="20"/>
        <w:framePr w:w="9470" w:h="10642" w:hRule="exact" w:wrap="none" w:vAnchor="page" w:hAnchor="page" w:x="1742" w:y="1452"/>
        <w:shd w:val="clear" w:color="auto" w:fill="auto"/>
        <w:spacing w:after="0" w:line="278" w:lineRule="exact"/>
        <w:ind w:firstLine="920"/>
        <w:jc w:val="left"/>
      </w:pPr>
      <w:r>
        <w:lastRenderedPageBreak/>
        <w:t>-профилактические акции «Молодежь выбирает жизнь», «Я выбираю спорт как альтернативу пагубным привычкам», «Скажи наркотикам - нет!»,</w:t>
      </w:r>
    </w:p>
    <w:p w:rsidR="00F516E5" w:rsidRDefault="00F516E5">
      <w:pPr>
        <w:pStyle w:val="20"/>
        <w:framePr w:w="9470" w:h="10642" w:hRule="exact" w:wrap="none" w:vAnchor="page" w:hAnchor="page" w:x="1742" w:y="1452"/>
        <w:numPr>
          <w:ilvl w:val="0"/>
          <w:numId w:val="1"/>
        </w:numPr>
        <w:shd w:val="clear" w:color="auto" w:fill="auto"/>
        <w:tabs>
          <w:tab w:val="left" w:pos="926"/>
        </w:tabs>
        <w:spacing w:after="0" w:line="278" w:lineRule="exact"/>
        <w:ind w:firstLine="760"/>
        <w:jc w:val="both"/>
      </w:pPr>
      <w:r>
        <w:t>классные часы, родительские собрания, семинары, лектории, анкетирования, тренинги по профилактике распространения наркомании;</w:t>
      </w:r>
    </w:p>
    <w:p w:rsidR="00F516E5" w:rsidRDefault="00F516E5">
      <w:pPr>
        <w:pStyle w:val="20"/>
        <w:framePr w:w="9470" w:h="10642" w:hRule="exact" w:wrap="none" w:vAnchor="page" w:hAnchor="page" w:x="1742" w:y="1452"/>
        <w:numPr>
          <w:ilvl w:val="0"/>
          <w:numId w:val="1"/>
        </w:numPr>
        <w:shd w:val="clear" w:color="auto" w:fill="auto"/>
        <w:tabs>
          <w:tab w:val="left" w:pos="926"/>
        </w:tabs>
        <w:spacing w:after="0" w:line="278" w:lineRule="exact"/>
        <w:ind w:firstLine="760"/>
        <w:jc w:val="both"/>
      </w:pPr>
      <w:r>
        <w:t>просмотр видеофильмов о вреде наркотиков, табакокурения, алкоголя; кинолектории;</w:t>
      </w:r>
    </w:p>
    <w:p w:rsidR="00F516E5" w:rsidRDefault="00F516E5">
      <w:pPr>
        <w:pStyle w:val="20"/>
        <w:framePr w:w="9470" w:h="10642" w:hRule="exact" w:wrap="none" w:vAnchor="page" w:hAnchor="page" w:x="1742" w:y="1452"/>
        <w:numPr>
          <w:ilvl w:val="0"/>
          <w:numId w:val="1"/>
        </w:numPr>
        <w:shd w:val="clear" w:color="auto" w:fill="auto"/>
        <w:tabs>
          <w:tab w:val="left" w:pos="962"/>
        </w:tabs>
        <w:spacing w:after="0" w:line="278" w:lineRule="exact"/>
        <w:ind w:firstLine="760"/>
        <w:jc w:val="both"/>
      </w:pPr>
      <w:r>
        <w:t>конкурсы рисунков и презентаций;</w:t>
      </w:r>
    </w:p>
    <w:p w:rsidR="00F516E5" w:rsidRDefault="00F516E5">
      <w:pPr>
        <w:pStyle w:val="20"/>
        <w:framePr w:w="9470" w:h="10642" w:hRule="exact" w:wrap="none" w:vAnchor="page" w:hAnchor="page" w:x="1742" w:y="1452"/>
        <w:numPr>
          <w:ilvl w:val="0"/>
          <w:numId w:val="1"/>
        </w:numPr>
        <w:shd w:val="clear" w:color="auto" w:fill="auto"/>
        <w:tabs>
          <w:tab w:val="left" w:pos="926"/>
        </w:tabs>
        <w:spacing w:after="0" w:line="278" w:lineRule="exact"/>
        <w:ind w:firstLine="760"/>
        <w:jc w:val="both"/>
      </w:pPr>
      <w:r>
        <w:t>оформлены школьные стенды, книжные выставки, направленные на формирование здорового образа жизни.</w:t>
      </w:r>
    </w:p>
    <w:p w:rsidR="00F516E5" w:rsidRDefault="00F516E5">
      <w:pPr>
        <w:pStyle w:val="20"/>
        <w:framePr w:w="9470" w:h="10642" w:hRule="exact" w:wrap="none" w:vAnchor="page" w:hAnchor="page" w:x="1742" w:y="1452"/>
        <w:shd w:val="clear" w:color="auto" w:fill="auto"/>
        <w:spacing w:after="0" w:line="278" w:lineRule="exact"/>
        <w:ind w:firstLine="760"/>
        <w:jc w:val="both"/>
      </w:pPr>
      <w:r>
        <w:t>Также в ноябре 2021 года в общеобразовательных организациях района состоялись мероприятия по оказанию правовой помощи семье и детям. В мероприятиях приняли участие школьные уполномоченные по правам ребенка,  секретарь КДН и 3П (Зильберман Г.Г.), ПДН (Н.Н. Заулина), инспектора ГИБДД и др. В образовательных организациях реализуются дополнительные общеобразовательные программы, которые реализуются через работу школьных объединений, кружков, секций, занятий внеурочной деятельности. Также на базе школ реализуются дополнительные программы МКОУ «Дом детского творчества» Льговского района.</w:t>
      </w:r>
    </w:p>
    <w:p w:rsidR="00F516E5" w:rsidRDefault="00F516E5">
      <w:pPr>
        <w:pStyle w:val="20"/>
        <w:framePr w:w="9470" w:h="10642" w:hRule="exact" w:wrap="none" w:vAnchor="page" w:hAnchor="page" w:x="1742" w:y="1452"/>
        <w:shd w:val="clear" w:color="auto" w:fill="auto"/>
        <w:spacing w:after="0" w:line="278" w:lineRule="exact"/>
        <w:ind w:firstLine="760"/>
        <w:jc w:val="both"/>
      </w:pPr>
      <w:r>
        <w:t>Отделом образования, администрацией школ проводится анализ занятости учащихся «группы риска» в кружках и секциях. По данным образовательных организаций 100 % несовершеннолетних, состоящих на учете, заняты системой дополнительного образования.</w:t>
      </w:r>
    </w:p>
    <w:p w:rsidR="00F516E5" w:rsidRDefault="00F516E5">
      <w:pPr>
        <w:pStyle w:val="20"/>
        <w:framePr w:w="9470" w:h="10642" w:hRule="exact" w:wrap="none" w:vAnchor="page" w:hAnchor="page" w:x="1742" w:y="1452"/>
        <w:shd w:val="clear" w:color="auto" w:fill="auto"/>
        <w:spacing w:after="0" w:line="278" w:lineRule="exact"/>
        <w:ind w:firstLine="760"/>
        <w:jc w:val="both"/>
      </w:pPr>
      <w:r>
        <w:t>В общеобразовательных организациях района ведётся большая работа по сохранению жизни и здоровья подрастающего поколения. В декабре состоялся областной семинар для заместителей директоров по воспитательной работе, педагогов- психологов, на котором обсуждались вопросы о мерах, принимаемых в образовательных организациях по профилактике суицидов и суицидальных попыток среди детей и подростков.</w:t>
      </w:r>
    </w:p>
    <w:p w:rsidR="00F516E5" w:rsidRDefault="00F516E5">
      <w:pPr>
        <w:pStyle w:val="20"/>
        <w:framePr w:w="9470" w:h="10642" w:hRule="exact" w:wrap="none" w:vAnchor="page" w:hAnchor="page" w:x="1742" w:y="1452"/>
        <w:shd w:val="clear" w:color="auto" w:fill="auto"/>
        <w:spacing w:after="0" w:line="278" w:lineRule="exact"/>
        <w:ind w:firstLine="760"/>
        <w:jc w:val="both"/>
      </w:pPr>
      <w:r>
        <w:t>На основании вышеизложенного профилактическую работу можно считать удовлетворительной: проведение уроков здоровья, классных часов, посвященных полезным привычкам, здоровому образу жизни, встречах со специалистами учреждений здравоохранения, участие в спортивно-оздоровительных мероприятиях способствуют формированию потребности здорового образа жизни.</w:t>
      </w:r>
    </w:p>
    <w:p w:rsidR="00F516E5" w:rsidRDefault="00F516E5">
      <w:pPr>
        <w:pStyle w:val="20"/>
        <w:framePr w:w="9470" w:h="10642" w:hRule="exact" w:wrap="none" w:vAnchor="page" w:hAnchor="page" w:x="1742" w:y="1452"/>
        <w:shd w:val="clear" w:color="auto" w:fill="auto"/>
        <w:spacing w:after="0" w:line="278" w:lineRule="exact"/>
        <w:ind w:firstLine="760"/>
        <w:jc w:val="both"/>
      </w:pPr>
      <w:r>
        <w:t>Несмотря на все проведенные мероприятия перед нами еще много стоит задач, которые придется реализовывать в новом учебном году.</w:t>
      </w:r>
    </w:p>
    <w:p w:rsidR="00F516E5" w:rsidRDefault="00F516E5">
      <w:pPr>
        <w:pStyle w:val="20"/>
        <w:framePr w:w="9470" w:h="10642" w:hRule="exact" w:wrap="none" w:vAnchor="page" w:hAnchor="page" w:x="1742" w:y="1452"/>
        <w:shd w:val="clear" w:color="auto" w:fill="auto"/>
        <w:spacing w:after="0" w:line="278" w:lineRule="exact"/>
        <w:ind w:firstLine="760"/>
        <w:jc w:val="both"/>
      </w:pPr>
    </w:p>
    <w:p w:rsidR="00F516E5" w:rsidRDefault="00F516E5">
      <w:pPr>
        <w:rPr>
          <w:sz w:val="2"/>
          <w:szCs w:val="2"/>
        </w:rPr>
      </w:pPr>
    </w:p>
    <w:sectPr w:rsidR="00F516E5" w:rsidSect="000F7C2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697" w:rsidRDefault="00E83697">
      <w:r>
        <w:separator/>
      </w:r>
    </w:p>
  </w:endnote>
  <w:endnote w:type="continuationSeparator" w:id="1">
    <w:p w:rsidR="00E83697" w:rsidRDefault="00E83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697" w:rsidRDefault="00E83697"/>
  </w:footnote>
  <w:footnote w:type="continuationSeparator" w:id="1">
    <w:p w:rsidR="00E83697" w:rsidRDefault="00E8369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6748F"/>
    <w:multiLevelType w:val="multilevel"/>
    <w:tmpl w:val="B3FAF91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E63"/>
    <w:rsid w:val="000769A5"/>
    <w:rsid w:val="00094379"/>
    <w:rsid w:val="000F7C25"/>
    <w:rsid w:val="00137E86"/>
    <w:rsid w:val="00154810"/>
    <w:rsid w:val="00241E63"/>
    <w:rsid w:val="002A00B7"/>
    <w:rsid w:val="00344AB0"/>
    <w:rsid w:val="006E1220"/>
    <w:rsid w:val="006F2DBA"/>
    <w:rsid w:val="007153A0"/>
    <w:rsid w:val="00735E44"/>
    <w:rsid w:val="00742D4D"/>
    <w:rsid w:val="00747A0F"/>
    <w:rsid w:val="00855193"/>
    <w:rsid w:val="008E2F21"/>
    <w:rsid w:val="00A62A29"/>
    <w:rsid w:val="00B63C1F"/>
    <w:rsid w:val="00C6640B"/>
    <w:rsid w:val="00E83697"/>
    <w:rsid w:val="00F00672"/>
    <w:rsid w:val="00F5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2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7C25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0F7C25"/>
    <w:rPr>
      <w:rFonts w:ascii="Times New Roman" w:hAnsi="Times New Roman" w:cs="Times New Roman"/>
      <w:u w:val="none"/>
    </w:rPr>
  </w:style>
  <w:style w:type="paragraph" w:customStyle="1" w:styleId="20">
    <w:name w:val="Основной текст (2)"/>
    <w:basedOn w:val="a"/>
    <w:link w:val="2"/>
    <w:uiPriority w:val="99"/>
    <w:rsid w:val="000F7C25"/>
    <w:pPr>
      <w:shd w:val="clear" w:color="auto" w:fill="FFFFFF"/>
      <w:spacing w:after="60" w:line="240" w:lineRule="atLeast"/>
      <w:jc w:val="righ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754</Words>
  <Characters>4299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</dc:creator>
  <cp:keywords/>
  <dc:description/>
  <cp:lastModifiedBy>Ученик1</cp:lastModifiedBy>
  <cp:revision>8</cp:revision>
  <dcterms:created xsi:type="dcterms:W3CDTF">2021-08-12T06:49:00Z</dcterms:created>
  <dcterms:modified xsi:type="dcterms:W3CDTF">2022-09-13T10:30:00Z</dcterms:modified>
</cp:coreProperties>
</file>